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7FAA6F" w14:textId="77777777" w:rsidR="006B2CA9" w:rsidRDefault="00320A0E" w:rsidP="00EC7EEE">
      <w:pPr>
        <w:pStyle w:val="Text85pt"/>
        <w:rPr>
          <w:b/>
          <w:lang w:val="fr-CH"/>
        </w:rPr>
      </w:pPr>
      <w:r w:rsidRPr="001E1953">
        <w:rPr>
          <w:b/>
          <w:lang w:val="fr-CH"/>
        </w:rPr>
        <w:t>Direction des f</w:t>
      </w:r>
      <w:r w:rsidR="00EC7EEE" w:rsidRPr="001E1953">
        <w:rPr>
          <w:b/>
          <w:lang w:val="fr-CH"/>
        </w:rPr>
        <w:t>inan</w:t>
      </w:r>
      <w:r w:rsidRPr="001E1953">
        <w:rPr>
          <w:b/>
          <w:lang w:val="fr-CH"/>
        </w:rPr>
        <w:t>ces</w:t>
      </w:r>
      <w:r w:rsidR="00EC7EEE" w:rsidRPr="001E1953">
        <w:rPr>
          <w:b/>
          <w:lang w:val="fr-CH"/>
        </w:rPr>
        <w:br/>
      </w:r>
      <w:r w:rsidRPr="001E1953">
        <w:rPr>
          <w:b/>
          <w:lang w:val="fr-CH"/>
        </w:rPr>
        <w:t>Office d’i</w:t>
      </w:r>
      <w:r w:rsidR="00EC7EEE" w:rsidRPr="001E1953">
        <w:rPr>
          <w:b/>
          <w:lang w:val="fr-CH"/>
        </w:rPr>
        <w:t>nformati</w:t>
      </w:r>
      <w:r w:rsidRPr="001E1953">
        <w:rPr>
          <w:b/>
          <w:lang w:val="fr-CH"/>
        </w:rPr>
        <w:t>que et d’o</w:t>
      </w:r>
      <w:r w:rsidR="00EC7EEE" w:rsidRPr="001E1953">
        <w:rPr>
          <w:b/>
          <w:lang w:val="fr-CH"/>
        </w:rPr>
        <w:t>rganisation</w:t>
      </w:r>
    </w:p>
    <w:p w14:paraId="2ABA3E04" w14:textId="77777777" w:rsidR="00EC7EEE" w:rsidRPr="001E1953" w:rsidRDefault="00EC7EEE" w:rsidP="00EC7EEE">
      <w:pPr>
        <w:pStyle w:val="Text85pt"/>
        <w:rPr>
          <w:lang w:val="fr-CH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2127"/>
        <w:gridCol w:w="850"/>
        <w:gridCol w:w="1276"/>
        <w:gridCol w:w="3685"/>
      </w:tblGrid>
      <w:tr w:rsidR="001E1953" w:rsidRPr="001E1953" w14:paraId="3C30025E" w14:textId="77777777" w:rsidTr="00B0075A">
        <w:tc>
          <w:tcPr>
            <w:tcW w:w="963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E9FA31" w14:textId="77777777" w:rsidR="00EC7EEE" w:rsidRPr="001E1953" w:rsidRDefault="00EC7EEE" w:rsidP="00B0075A">
            <w:pPr>
              <w:keepNext/>
              <w:spacing w:before="20" w:after="20"/>
              <w:rPr>
                <w:b/>
                <w:sz w:val="22"/>
                <w:lang w:val="fr-CH"/>
              </w:rPr>
            </w:pPr>
            <w:r w:rsidRPr="001E1953">
              <w:rPr>
                <w:b/>
                <w:sz w:val="22"/>
                <w:lang w:val="fr-CH"/>
              </w:rPr>
              <w:t>Person</w:t>
            </w:r>
            <w:r w:rsidR="006961D9" w:rsidRPr="001E1953">
              <w:rPr>
                <w:b/>
                <w:sz w:val="22"/>
                <w:lang w:val="fr-CH"/>
              </w:rPr>
              <w:t>ne</w:t>
            </w:r>
          </w:p>
        </w:tc>
      </w:tr>
      <w:tr w:rsidR="001E1953" w:rsidRPr="001E1953" w14:paraId="7E101A5A" w14:textId="77777777" w:rsidTr="00B0075A">
        <w:trPr>
          <w:trHeight w:val="340"/>
        </w:trPr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vAlign w:val="bottom"/>
          </w:tcPr>
          <w:p w14:paraId="18D79E74" w14:textId="77777777" w:rsidR="00EC7EEE" w:rsidRPr="001E1953" w:rsidRDefault="006961D9" w:rsidP="006961D9">
            <w:pPr>
              <w:tabs>
                <w:tab w:val="left" w:pos="3119"/>
              </w:tabs>
              <w:rPr>
                <w:sz w:val="20"/>
                <w:lang w:val="fr-CH"/>
              </w:rPr>
            </w:pPr>
            <w:r w:rsidRPr="001E1953">
              <w:rPr>
                <w:sz w:val="20"/>
                <w:lang w:val="fr-CH"/>
              </w:rPr>
              <w:t>Mandat ou contrat avec date</w:t>
            </w:r>
          </w:p>
        </w:tc>
        <w:tc>
          <w:tcPr>
            <w:tcW w:w="5811" w:type="dxa"/>
            <w:gridSpan w:val="3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bottom"/>
          </w:tcPr>
          <w:p w14:paraId="22E67480" w14:textId="77777777" w:rsidR="00EC7EEE" w:rsidRPr="001E1953" w:rsidRDefault="00EC7EEE" w:rsidP="00B0075A">
            <w:pPr>
              <w:tabs>
                <w:tab w:val="left" w:pos="3119"/>
              </w:tabs>
              <w:rPr>
                <w:sz w:val="20"/>
                <w:lang w:val="fr-CH"/>
              </w:rPr>
            </w:pPr>
            <w:r w:rsidRPr="001E1953">
              <w:rPr>
                <w:sz w:val="20"/>
                <w:shd w:val="clear" w:color="auto" w:fill="D9D9D9" w:themeFill="background1" w:themeFillShade="D9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1953">
              <w:rPr>
                <w:sz w:val="20"/>
                <w:shd w:val="clear" w:color="auto" w:fill="D9D9D9" w:themeFill="background1" w:themeFillShade="D9"/>
                <w:lang w:val="fr-CH"/>
              </w:rPr>
              <w:instrText xml:space="preserve"> FORMTEXT </w:instrText>
            </w:r>
            <w:r w:rsidRPr="001E1953">
              <w:rPr>
                <w:sz w:val="20"/>
                <w:shd w:val="clear" w:color="auto" w:fill="D9D9D9" w:themeFill="background1" w:themeFillShade="D9"/>
                <w:lang w:val="fr-CH"/>
              </w:rPr>
            </w:r>
            <w:r w:rsidRPr="001E1953">
              <w:rPr>
                <w:sz w:val="20"/>
                <w:shd w:val="clear" w:color="auto" w:fill="D9D9D9" w:themeFill="background1" w:themeFillShade="D9"/>
                <w:lang w:val="fr-CH"/>
              </w:rPr>
              <w:fldChar w:fldCharType="separate"/>
            </w:r>
            <w:r w:rsidRPr="001E1953">
              <w:rPr>
                <w:sz w:val="20"/>
                <w:shd w:val="clear" w:color="auto" w:fill="D9D9D9" w:themeFill="background1" w:themeFillShade="D9"/>
                <w:lang w:val="fr-CH"/>
              </w:rPr>
              <w:t> </w:t>
            </w:r>
            <w:r w:rsidRPr="001E1953">
              <w:rPr>
                <w:sz w:val="20"/>
                <w:shd w:val="clear" w:color="auto" w:fill="D9D9D9" w:themeFill="background1" w:themeFillShade="D9"/>
                <w:lang w:val="fr-CH"/>
              </w:rPr>
              <w:t> </w:t>
            </w:r>
            <w:r w:rsidRPr="001E1953">
              <w:rPr>
                <w:sz w:val="20"/>
                <w:shd w:val="clear" w:color="auto" w:fill="D9D9D9" w:themeFill="background1" w:themeFillShade="D9"/>
                <w:lang w:val="fr-CH"/>
              </w:rPr>
              <w:t> </w:t>
            </w:r>
            <w:r w:rsidRPr="001E1953">
              <w:rPr>
                <w:sz w:val="20"/>
                <w:shd w:val="clear" w:color="auto" w:fill="D9D9D9" w:themeFill="background1" w:themeFillShade="D9"/>
                <w:lang w:val="fr-CH"/>
              </w:rPr>
              <w:t> </w:t>
            </w:r>
            <w:r w:rsidRPr="001E1953">
              <w:rPr>
                <w:sz w:val="20"/>
                <w:shd w:val="clear" w:color="auto" w:fill="D9D9D9" w:themeFill="background1" w:themeFillShade="D9"/>
                <w:lang w:val="fr-CH"/>
              </w:rPr>
              <w:t> </w:t>
            </w:r>
            <w:r w:rsidRPr="001E1953">
              <w:rPr>
                <w:sz w:val="20"/>
                <w:shd w:val="clear" w:color="auto" w:fill="D9D9D9" w:themeFill="background1" w:themeFillShade="D9"/>
                <w:lang w:val="fr-CH"/>
              </w:rPr>
              <w:fldChar w:fldCharType="end"/>
            </w:r>
          </w:p>
        </w:tc>
      </w:tr>
      <w:tr w:rsidR="001E1953" w:rsidRPr="001E1953" w14:paraId="7751A060" w14:textId="77777777" w:rsidTr="00B0075A">
        <w:trPr>
          <w:trHeight w:val="340"/>
        </w:trPr>
        <w:tc>
          <w:tcPr>
            <w:tcW w:w="3828" w:type="dxa"/>
            <w:gridSpan w:val="2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vAlign w:val="bottom"/>
          </w:tcPr>
          <w:p w14:paraId="4ACFF651" w14:textId="77777777" w:rsidR="00EC7EEE" w:rsidRPr="001E1953" w:rsidRDefault="004034CE" w:rsidP="004034CE">
            <w:pPr>
              <w:tabs>
                <w:tab w:val="left" w:pos="3119"/>
              </w:tabs>
              <w:rPr>
                <w:sz w:val="20"/>
                <w:lang w:val="fr-CH"/>
              </w:rPr>
            </w:pPr>
            <w:proofErr w:type="spellStart"/>
            <w:r>
              <w:rPr>
                <w:sz w:val="20"/>
                <w:lang w:val="fr-CH"/>
              </w:rPr>
              <w:t>S</w:t>
            </w:r>
            <w:r w:rsidR="006961D9" w:rsidRPr="001E1953">
              <w:rPr>
                <w:sz w:val="20"/>
                <w:lang w:val="fr-CH"/>
              </w:rPr>
              <w:t>upérieur</w:t>
            </w:r>
            <w:r>
              <w:rPr>
                <w:sz w:val="20"/>
                <w:lang w:val="fr-CH"/>
              </w:rPr>
              <w:t>-</w:t>
            </w:r>
            <w:r w:rsidR="006961D9" w:rsidRPr="001E1953">
              <w:rPr>
                <w:sz w:val="20"/>
                <w:lang w:val="fr-CH"/>
              </w:rPr>
              <w:t>e</w:t>
            </w:r>
            <w:proofErr w:type="spellEnd"/>
            <w:r w:rsidR="006961D9" w:rsidRPr="001E1953">
              <w:rPr>
                <w:sz w:val="20"/>
                <w:lang w:val="fr-CH"/>
              </w:rPr>
              <w:t xml:space="preserve"> hiérarchique ou </w:t>
            </w:r>
            <w:proofErr w:type="spellStart"/>
            <w:r w:rsidR="006961D9" w:rsidRPr="001E1953">
              <w:rPr>
                <w:sz w:val="20"/>
                <w:lang w:val="fr-CH"/>
              </w:rPr>
              <w:t>manda</w:t>
            </w:r>
            <w:r w:rsidR="00821982" w:rsidRPr="001E1953">
              <w:rPr>
                <w:sz w:val="20"/>
                <w:lang w:val="fr-CH"/>
              </w:rPr>
              <w:t>n</w:t>
            </w:r>
            <w:r w:rsidR="006961D9" w:rsidRPr="001E1953">
              <w:rPr>
                <w:sz w:val="20"/>
                <w:lang w:val="fr-CH"/>
              </w:rPr>
              <w:t>t</w:t>
            </w:r>
            <w:r>
              <w:rPr>
                <w:sz w:val="20"/>
                <w:lang w:val="fr-CH"/>
              </w:rPr>
              <w:t>-</w:t>
            </w:r>
            <w:r w:rsidR="00821982" w:rsidRPr="001E1953">
              <w:rPr>
                <w:sz w:val="20"/>
                <w:lang w:val="fr-CH"/>
              </w:rPr>
              <w:t>e</w:t>
            </w:r>
            <w:proofErr w:type="spellEnd"/>
            <w:r w:rsidR="00821982" w:rsidRPr="001E1953">
              <w:rPr>
                <w:sz w:val="20"/>
                <w:lang w:val="fr-CH"/>
              </w:rPr>
              <w:t xml:space="preserve"> </w:t>
            </w:r>
          </w:p>
        </w:tc>
        <w:tc>
          <w:tcPr>
            <w:tcW w:w="5811" w:type="dxa"/>
            <w:gridSpan w:val="3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bottom"/>
          </w:tcPr>
          <w:p w14:paraId="27295293" w14:textId="77777777" w:rsidR="00EC7EEE" w:rsidRPr="001E1953" w:rsidRDefault="00EC7EEE" w:rsidP="00B0075A">
            <w:pPr>
              <w:tabs>
                <w:tab w:val="left" w:pos="3119"/>
              </w:tabs>
              <w:rPr>
                <w:sz w:val="20"/>
                <w:lang w:val="fr-CH"/>
              </w:rPr>
            </w:pPr>
            <w:r w:rsidRPr="001E1953">
              <w:rPr>
                <w:sz w:val="20"/>
                <w:shd w:val="clear" w:color="auto" w:fill="D9D9D9" w:themeFill="background1" w:themeFillShade="D9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1953">
              <w:rPr>
                <w:sz w:val="20"/>
                <w:shd w:val="clear" w:color="auto" w:fill="D9D9D9" w:themeFill="background1" w:themeFillShade="D9"/>
                <w:lang w:val="fr-CH"/>
              </w:rPr>
              <w:instrText xml:space="preserve"> FORMTEXT </w:instrText>
            </w:r>
            <w:r w:rsidRPr="001E1953">
              <w:rPr>
                <w:sz w:val="20"/>
                <w:shd w:val="clear" w:color="auto" w:fill="D9D9D9" w:themeFill="background1" w:themeFillShade="D9"/>
                <w:lang w:val="fr-CH"/>
              </w:rPr>
            </w:r>
            <w:r w:rsidRPr="001E1953">
              <w:rPr>
                <w:sz w:val="20"/>
                <w:shd w:val="clear" w:color="auto" w:fill="D9D9D9" w:themeFill="background1" w:themeFillShade="D9"/>
                <w:lang w:val="fr-CH"/>
              </w:rPr>
              <w:fldChar w:fldCharType="separate"/>
            </w:r>
            <w:r w:rsidRPr="001E1953">
              <w:rPr>
                <w:sz w:val="20"/>
                <w:shd w:val="clear" w:color="auto" w:fill="D9D9D9" w:themeFill="background1" w:themeFillShade="D9"/>
                <w:lang w:val="fr-CH"/>
              </w:rPr>
              <w:t> </w:t>
            </w:r>
            <w:r w:rsidRPr="001E1953">
              <w:rPr>
                <w:sz w:val="20"/>
                <w:shd w:val="clear" w:color="auto" w:fill="D9D9D9" w:themeFill="background1" w:themeFillShade="D9"/>
                <w:lang w:val="fr-CH"/>
              </w:rPr>
              <w:t> </w:t>
            </w:r>
            <w:r w:rsidRPr="001E1953">
              <w:rPr>
                <w:sz w:val="20"/>
                <w:shd w:val="clear" w:color="auto" w:fill="D9D9D9" w:themeFill="background1" w:themeFillShade="D9"/>
                <w:lang w:val="fr-CH"/>
              </w:rPr>
              <w:t> </w:t>
            </w:r>
            <w:r w:rsidRPr="001E1953">
              <w:rPr>
                <w:sz w:val="20"/>
                <w:shd w:val="clear" w:color="auto" w:fill="D9D9D9" w:themeFill="background1" w:themeFillShade="D9"/>
                <w:lang w:val="fr-CH"/>
              </w:rPr>
              <w:t> </w:t>
            </w:r>
            <w:r w:rsidRPr="001E1953">
              <w:rPr>
                <w:sz w:val="20"/>
                <w:shd w:val="clear" w:color="auto" w:fill="D9D9D9" w:themeFill="background1" w:themeFillShade="D9"/>
                <w:lang w:val="fr-CH"/>
              </w:rPr>
              <w:t> </w:t>
            </w:r>
            <w:r w:rsidRPr="001E1953">
              <w:rPr>
                <w:sz w:val="20"/>
                <w:shd w:val="clear" w:color="auto" w:fill="D9D9D9" w:themeFill="background1" w:themeFillShade="D9"/>
                <w:lang w:val="fr-CH"/>
              </w:rPr>
              <w:fldChar w:fldCharType="end"/>
            </w:r>
          </w:p>
        </w:tc>
      </w:tr>
      <w:tr w:rsidR="001E1953" w:rsidRPr="001E1953" w14:paraId="26717648" w14:textId="77777777" w:rsidTr="00B0075A">
        <w:trPr>
          <w:trHeight w:val="340"/>
        </w:trPr>
        <w:tc>
          <w:tcPr>
            <w:tcW w:w="3828" w:type="dxa"/>
            <w:gridSpan w:val="2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vAlign w:val="bottom"/>
          </w:tcPr>
          <w:p w14:paraId="11826DF3" w14:textId="77777777" w:rsidR="00EC7EEE" w:rsidRPr="001E1953" w:rsidRDefault="00821982" w:rsidP="00821982">
            <w:pPr>
              <w:tabs>
                <w:tab w:val="left" w:pos="3119"/>
              </w:tabs>
              <w:rPr>
                <w:sz w:val="20"/>
                <w:lang w:val="fr-CH"/>
              </w:rPr>
            </w:pPr>
            <w:r w:rsidRPr="001E1953">
              <w:rPr>
                <w:sz w:val="20"/>
                <w:lang w:val="fr-CH"/>
              </w:rPr>
              <w:t>Office</w:t>
            </w:r>
            <w:r w:rsidR="00EC7EEE" w:rsidRPr="001E1953">
              <w:rPr>
                <w:sz w:val="20"/>
                <w:lang w:val="fr-CH"/>
              </w:rPr>
              <w:t xml:space="preserve"> / DIR</w:t>
            </w:r>
          </w:p>
        </w:tc>
        <w:tc>
          <w:tcPr>
            <w:tcW w:w="5811" w:type="dxa"/>
            <w:gridSpan w:val="3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bottom"/>
          </w:tcPr>
          <w:p w14:paraId="53C0CC7B" w14:textId="77777777" w:rsidR="00EC7EEE" w:rsidRPr="001E1953" w:rsidRDefault="00EC7EEE" w:rsidP="00B0075A">
            <w:pPr>
              <w:tabs>
                <w:tab w:val="left" w:pos="3119"/>
              </w:tabs>
              <w:rPr>
                <w:sz w:val="20"/>
                <w:lang w:val="fr-CH"/>
              </w:rPr>
            </w:pPr>
            <w:r w:rsidRPr="001E1953">
              <w:rPr>
                <w:sz w:val="20"/>
                <w:shd w:val="clear" w:color="auto" w:fill="D9D9D9" w:themeFill="background1" w:themeFillShade="D9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1953">
              <w:rPr>
                <w:sz w:val="20"/>
                <w:shd w:val="clear" w:color="auto" w:fill="D9D9D9" w:themeFill="background1" w:themeFillShade="D9"/>
                <w:lang w:val="fr-CH"/>
              </w:rPr>
              <w:instrText xml:space="preserve"> FORMTEXT </w:instrText>
            </w:r>
            <w:r w:rsidRPr="001E1953">
              <w:rPr>
                <w:sz w:val="20"/>
                <w:shd w:val="clear" w:color="auto" w:fill="D9D9D9" w:themeFill="background1" w:themeFillShade="D9"/>
                <w:lang w:val="fr-CH"/>
              </w:rPr>
            </w:r>
            <w:r w:rsidRPr="001E1953">
              <w:rPr>
                <w:sz w:val="20"/>
                <w:shd w:val="clear" w:color="auto" w:fill="D9D9D9" w:themeFill="background1" w:themeFillShade="D9"/>
                <w:lang w:val="fr-CH"/>
              </w:rPr>
              <w:fldChar w:fldCharType="separate"/>
            </w:r>
            <w:r w:rsidRPr="001E1953">
              <w:rPr>
                <w:sz w:val="20"/>
                <w:shd w:val="clear" w:color="auto" w:fill="D9D9D9" w:themeFill="background1" w:themeFillShade="D9"/>
                <w:lang w:val="fr-CH"/>
              </w:rPr>
              <w:t> </w:t>
            </w:r>
            <w:r w:rsidRPr="001E1953">
              <w:rPr>
                <w:sz w:val="20"/>
                <w:shd w:val="clear" w:color="auto" w:fill="D9D9D9" w:themeFill="background1" w:themeFillShade="D9"/>
                <w:lang w:val="fr-CH"/>
              </w:rPr>
              <w:t> </w:t>
            </w:r>
            <w:r w:rsidRPr="001E1953">
              <w:rPr>
                <w:sz w:val="20"/>
                <w:shd w:val="clear" w:color="auto" w:fill="D9D9D9" w:themeFill="background1" w:themeFillShade="D9"/>
                <w:lang w:val="fr-CH"/>
              </w:rPr>
              <w:t> </w:t>
            </w:r>
            <w:r w:rsidRPr="001E1953">
              <w:rPr>
                <w:sz w:val="20"/>
                <w:shd w:val="clear" w:color="auto" w:fill="D9D9D9" w:themeFill="background1" w:themeFillShade="D9"/>
                <w:lang w:val="fr-CH"/>
              </w:rPr>
              <w:t> </w:t>
            </w:r>
            <w:r w:rsidRPr="001E1953">
              <w:rPr>
                <w:sz w:val="20"/>
                <w:shd w:val="clear" w:color="auto" w:fill="D9D9D9" w:themeFill="background1" w:themeFillShade="D9"/>
                <w:lang w:val="fr-CH"/>
              </w:rPr>
              <w:t> </w:t>
            </w:r>
            <w:r w:rsidRPr="001E1953">
              <w:rPr>
                <w:sz w:val="20"/>
                <w:shd w:val="clear" w:color="auto" w:fill="D9D9D9" w:themeFill="background1" w:themeFillShade="D9"/>
                <w:lang w:val="fr-CH"/>
              </w:rPr>
              <w:fldChar w:fldCharType="end"/>
            </w:r>
          </w:p>
        </w:tc>
      </w:tr>
      <w:tr w:rsidR="001E1953" w:rsidRPr="001E1953" w14:paraId="5D052246" w14:textId="77777777" w:rsidTr="00B0075A">
        <w:trPr>
          <w:trHeight w:val="340"/>
        </w:trPr>
        <w:tc>
          <w:tcPr>
            <w:tcW w:w="3828" w:type="dxa"/>
            <w:gridSpan w:val="2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vAlign w:val="bottom"/>
          </w:tcPr>
          <w:p w14:paraId="69D37BB3" w14:textId="77777777" w:rsidR="00EC7EEE" w:rsidRPr="001E1953" w:rsidRDefault="00821982" w:rsidP="00821982">
            <w:pPr>
              <w:tabs>
                <w:tab w:val="left" w:pos="3119"/>
              </w:tabs>
              <w:rPr>
                <w:sz w:val="20"/>
                <w:lang w:val="fr-CH"/>
              </w:rPr>
            </w:pPr>
            <w:r w:rsidRPr="001E1953">
              <w:rPr>
                <w:sz w:val="20"/>
                <w:lang w:val="fr-CH"/>
              </w:rPr>
              <w:t>Signataire</w:t>
            </w:r>
          </w:p>
        </w:tc>
        <w:tc>
          <w:tcPr>
            <w:tcW w:w="5811" w:type="dxa"/>
            <w:gridSpan w:val="3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bottom"/>
          </w:tcPr>
          <w:p w14:paraId="713D702B" w14:textId="77777777" w:rsidR="00EC7EEE" w:rsidRPr="001E1953" w:rsidRDefault="00EC7EEE" w:rsidP="00B0075A">
            <w:pPr>
              <w:tabs>
                <w:tab w:val="left" w:pos="3119"/>
              </w:tabs>
              <w:rPr>
                <w:sz w:val="20"/>
                <w:lang w:val="fr-CH"/>
              </w:rPr>
            </w:pPr>
            <w:r w:rsidRPr="001E1953">
              <w:rPr>
                <w:sz w:val="20"/>
                <w:shd w:val="clear" w:color="auto" w:fill="D9D9D9" w:themeFill="background1" w:themeFillShade="D9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1953">
              <w:rPr>
                <w:sz w:val="20"/>
                <w:shd w:val="clear" w:color="auto" w:fill="D9D9D9" w:themeFill="background1" w:themeFillShade="D9"/>
                <w:lang w:val="fr-CH"/>
              </w:rPr>
              <w:instrText xml:space="preserve"> FORMTEXT </w:instrText>
            </w:r>
            <w:r w:rsidRPr="001E1953">
              <w:rPr>
                <w:sz w:val="20"/>
                <w:shd w:val="clear" w:color="auto" w:fill="D9D9D9" w:themeFill="background1" w:themeFillShade="D9"/>
                <w:lang w:val="fr-CH"/>
              </w:rPr>
            </w:r>
            <w:r w:rsidRPr="001E1953">
              <w:rPr>
                <w:sz w:val="20"/>
                <w:shd w:val="clear" w:color="auto" w:fill="D9D9D9" w:themeFill="background1" w:themeFillShade="D9"/>
                <w:lang w:val="fr-CH"/>
              </w:rPr>
              <w:fldChar w:fldCharType="separate"/>
            </w:r>
            <w:r w:rsidRPr="001E1953">
              <w:rPr>
                <w:sz w:val="20"/>
                <w:shd w:val="clear" w:color="auto" w:fill="D9D9D9" w:themeFill="background1" w:themeFillShade="D9"/>
                <w:lang w:val="fr-CH"/>
              </w:rPr>
              <w:t> </w:t>
            </w:r>
            <w:r w:rsidRPr="001E1953">
              <w:rPr>
                <w:sz w:val="20"/>
                <w:shd w:val="clear" w:color="auto" w:fill="D9D9D9" w:themeFill="background1" w:themeFillShade="D9"/>
                <w:lang w:val="fr-CH"/>
              </w:rPr>
              <w:t> </w:t>
            </w:r>
            <w:r w:rsidRPr="001E1953">
              <w:rPr>
                <w:sz w:val="20"/>
                <w:shd w:val="clear" w:color="auto" w:fill="D9D9D9" w:themeFill="background1" w:themeFillShade="D9"/>
                <w:lang w:val="fr-CH"/>
              </w:rPr>
              <w:t> </w:t>
            </w:r>
            <w:r w:rsidRPr="001E1953">
              <w:rPr>
                <w:sz w:val="20"/>
                <w:shd w:val="clear" w:color="auto" w:fill="D9D9D9" w:themeFill="background1" w:themeFillShade="D9"/>
                <w:lang w:val="fr-CH"/>
              </w:rPr>
              <w:t> </w:t>
            </w:r>
            <w:r w:rsidRPr="001E1953">
              <w:rPr>
                <w:sz w:val="20"/>
                <w:shd w:val="clear" w:color="auto" w:fill="D9D9D9" w:themeFill="background1" w:themeFillShade="D9"/>
                <w:lang w:val="fr-CH"/>
              </w:rPr>
              <w:t> </w:t>
            </w:r>
            <w:r w:rsidRPr="001E1953">
              <w:rPr>
                <w:sz w:val="20"/>
                <w:shd w:val="clear" w:color="auto" w:fill="D9D9D9" w:themeFill="background1" w:themeFillShade="D9"/>
                <w:lang w:val="fr-CH"/>
              </w:rPr>
              <w:fldChar w:fldCharType="end"/>
            </w:r>
          </w:p>
        </w:tc>
      </w:tr>
      <w:tr w:rsidR="001E1953" w:rsidRPr="001E1953" w14:paraId="70AD07D3" w14:textId="77777777" w:rsidTr="00B0075A">
        <w:trPr>
          <w:trHeight w:val="340"/>
        </w:trPr>
        <w:tc>
          <w:tcPr>
            <w:tcW w:w="3828" w:type="dxa"/>
            <w:gridSpan w:val="2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vAlign w:val="bottom"/>
          </w:tcPr>
          <w:p w14:paraId="2900ACA0" w14:textId="77777777" w:rsidR="00EC7EEE" w:rsidRPr="001E1953" w:rsidRDefault="00EC7EEE" w:rsidP="00821982">
            <w:pPr>
              <w:tabs>
                <w:tab w:val="left" w:pos="3119"/>
              </w:tabs>
              <w:rPr>
                <w:sz w:val="20"/>
                <w:lang w:val="fr-CH"/>
              </w:rPr>
            </w:pPr>
            <w:r w:rsidRPr="001E1953">
              <w:rPr>
                <w:sz w:val="20"/>
                <w:lang w:val="fr-CH"/>
              </w:rPr>
              <w:t>F</w:t>
            </w:r>
            <w:r w:rsidR="00821982" w:rsidRPr="001E1953">
              <w:rPr>
                <w:sz w:val="20"/>
                <w:lang w:val="fr-CH"/>
              </w:rPr>
              <w:t>o</w:t>
            </w:r>
            <w:r w:rsidRPr="001E1953">
              <w:rPr>
                <w:sz w:val="20"/>
                <w:lang w:val="fr-CH"/>
              </w:rPr>
              <w:t>n</w:t>
            </w:r>
            <w:r w:rsidR="00821982" w:rsidRPr="001E1953">
              <w:rPr>
                <w:sz w:val="20"/>
                <w:lang w:val="fr-CH"/>
              </w:rPr>
              <w:t>c</w:t>
            </w:r>
            <w:r w:rsidRPr="001E1953">
              <w:rPr>
                <w:sz w:val="20"/>
                <w:lang w:val="fr-CH"/>
              </w:rPr>
              <w:t>tion</w:t>
            </w:r>
          </w:p>
        </w:tc>
        <w:tc>
          <w:tcPr>
            <w:tcW w:w="5811" w:type="dxa"/>
            <w:gridSpan w:val="3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bottom"/>
          </w:tcPr>
          <w:p w14:paraId="19EB3DC2" w14:textId="77777777" w:rsidR="00EC7EEE" w:rsidRPr="001E1953" w:rsidRDefault="00EC7EEE" w:rsidP="00B0075A">
            <w:pPr>
              <w:tabs>
                <w:tab w:val="left" w:pos="3119"/>
              </w:tabs>
              <w:rPr>
                <w:sz w:val="20"/>
                <w:lang w:val="fr-CH"/>
              </w:rPr>
            </w:pPr>
            <w:r w:rsidRPr="001E1953">
              <w:rPr>
                <w:sz w:val="20"/>
                <w:shd w:val="clear" w:color="auto" w:fill="D9D9D9" w:themeFill="background1" w:themeFillShade="D9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1953">
              <w:rPr>
                <w:sz w:val="20"/>
                <w:shd w:val="clear" w:color="auto" w:fill="D9D9D9" w:themeFill="background1" w:themeFillShade="D9"/>
                <w:lang w:val="fr-CH"/>
              </w:rPr>
              <w:instrText xml:space="preserve"> FORMTEXT </w:instrText>
            </w:r>
            <w:r w:rsidRPr="001E1953">
              <w:rPr>
                <w:sz w:val="20"/>
                <w:shd w:val="clear" w:color="auto" w:fill="D9D9D9" w:themeFill="background1" w:themeFillShade="D9"/>
                <w:lang w:val="fr-CH"/>
              </w:rPr>
            </w:r>
            <w:r w:rsidRPr="001E1953">
              <w:rPr>
                <w:sz w:val="20"/>
                <w:shd w:val="clear" w:color="auto" w:fill="D9D9D9" w:themeFill="background1" w:themeFillShade="D9"/>
                <w:lang w:val="fr-CH"/>
              </w:rPr>
              <w:fldChar w:fldCharType="separate"/>
            </w:r>
            <w:r w:rsidRPr="001E1953">
              <w:rPr>
                <w:sz w:val="20"/>
                <w:shd w:val="clear" w:color="auto" w:fill="D9D9D9" w:themeFill="background1" w:themeFillShade="D9"/>
                <w:lang w:val="fr-CH"/>
              </w:rPr>
              <w:t> </w:t>
            </w:r>
            <w:r w:rsidRPr="001E1953">
              <w:rPr>
                <w:sz w:val="20"/>
                <w:shd w:val="clear" w:color="auto" w:fill="D9D9D9" w:themeFill="background1" w:themeFillShade="D9"/>
                <w:lang w:val="fr-CH"/>
              </w:rPr>
              <w:t> </w:t>
            </w:r>
            <w:r w:rsidRPr="001E1953">
              <w:rPr>
                <w:sz w:val="20"/>
                <w:shd w:val="clear" w:color="auto" w:fill="D9D9D9" w:themeFill="background1" w:themeFillShade="D9"/>
                <w:lang w:val="fr-CH"/>
              </w:rPr>
              <w:t> </w:t>
            </w:r>
            <w:r w:rsidRPr="001E1953">
              <w:rPr>
                <w:sz w:val="20"/>
                <w:shd w:val="clear" w:color="auto" w:fill="D9D9D9" w:themeFill="background1" w:themeFillShade="D9"/>
                <w:lang w:val="fr-CH"/>
              </w:rPr>
              <w:t> </w:t>
            </w:r>
            <w:r w:rsidRPr="001E1953">
              <w:rPr>
                <w:sz w:val="20"/>
                <w:shd w:val="clear" w:color="auto" w:fill="D9D9D9" w:themeFill="background1" w:themeFillShade="D9"/>
                <w:lang w:val="fr-CH"/>
              </w:rPr>
              <w:t> </w:t>
            </w:r>
            <w:r w:rsidRPr="001E1953">
              <w:rPr>
                <w:sz w:val="20"/>
                <w:shd w:val="clear" w:color="auto" w:fill="D9D9D9" w:themeFill="background1" w:themeFillShade="D9"/>
                <w:lang w:val="fr-CH"/>
              </w:rPr>
              <w:fldChar w:fldCharType="end"/>
            </w:r>
          </w:p>
        </w:tc>
      </w:tr>
      <w:tr w:rsidR="001E1953" w:rsidRPr="00703C9C" w14:paraId="1273FFAC" w14:textId="77777777" w:rsidTr="00B0075A">
        <w:trPr>
          <w:trHeight w:val="7099"/>
        </w:trPr>
        <w:tc>
          <w:tcPr>
            <w:tcW w:w="9639" w:type="dxa"/>
            <w:gridSpan w:val="5"/>
            <w:tcBorders>
              <w:top w:val="single" w:sz="4" w:space="0" w:color="BFBFBF" w:themeColor="background1" w:themeShade="BF"/>
              <w:left w:val="nil"/>
              <w:bottom w:val="nil"/>
              <w:right w:val="nil"/>
            </w:tcBorders>
          </w:tcPr>
          <w:p w14:paraId="39122D61" w14:textId="32516B1C" w:rsidR="006B2CA9" w:rsidRDefault="00C10337" w:rsidP="00C10337">
            <w:pPr>
              <w:spacing w:before="240" w:after="120"/>
              <w:rPr>
                <w:sz w:val="20"/>
                <w:lang w:val="fr-CH"/>
              </w:rPr>
            </w:pPr>
            <w:r w:rsidRPr="001E1953">
              <w:rPr>
                <w:sz w:val="20"/>
                <w:lang w:val="fr-CH"/>
              </w:rPr>
              <w:t xml:space="preserve">En ma qualité de </w:t>
            </w:r>
            <w:proofErr w:type="spellStart"/>
            <w:r w:rsidRPr="001E1953">
              <w:rPr>
                <w:sz w:val="20"/>
                <w:lang w:val="fr-CH"/>
              </w:rPr>
              <w:t>délégué-e</w:t>
            </w:r>
            <w:proofErr w:type="spellEnd"/>
            <w:r w:rsidRPr="001E1953">
              <w:rPr>
                <w:sz w:val="20"/>
                <w:lang w:val="fr-CH"/>
              </w:rPr>
              <w:t xml:space="preserve"> du canton, </w:t>
            </w:r>
            <w:r w:rsidRPr="00C74340">
              <w:rPr>
                <w:sz w:val="20"/>
                <w:lang w:val="fr-CH"/>
              </w:rPr>
              <w:t>je m'engage à</w:t>
            </w:r>
            <w:r w:rsidRPr="001E1953">
              <w:rPr>
                <w:sz w:val="20"/>
                <w:lang w:val="fr-CH"/>
              </w:rPr>
              <w:t xml:space="preserve"> observer les dispositions de la loi du 19 février 1986 sur la protection des données (LCPD</w:t>
            </w:r>
            <w:r w:rsidR="00C61F99">
              <w:rPr>
                <w:sz w:val="20"/>
                <w:lang w:val="fr-CH"/>
              </w:rPr>
              <w:t> ;</w:t>
            </w:r>
            <w:r w:rsidR="007A5930">
              <w:rPr>
                <w:sz w:val="20"/>
                <w:lang w:val="fr-CH"/>
              </w:rPr>
              <w:t xml:space="preserve"> RSB 152.04</w:t>
            </w:r>
            <w:r w:rsidRPr="001E1953">
              <w:rPr>
                <w:sz w:val="20"/>
                <w:lang w:val="fr-CH"/>
              </w:rPr>
              <w:t>) et ses dispositions d'exécution</w:t>
            </w:r>
            <w:r w:rsidR="006B2CA9" w:rsidRPr="00765E0F">
              <w:rPr>
                <w:rStyle w:val="Funotenzeichen"/>
                <w:sz w:val="20"/>
              </w:rPr>
              <w:footnoteReference w:id="1"/>
            </w:r>
            <w:r w:rsidR="006B2CA9" w:rsidRPr="00992D31">
              <w:rPr>
                <w:sz w:val="20"/>
                <w:lang w:val="fr-FR"/>
              </w:rPr>
              <w:t xml:space="preserve"> </w:t>
            </w:r>
            <w:r w:rsidRPr="001E1953">
              <w:rPr>
                <w:sz w:val="20"/>
                <w:lang w:val="fr-CH"/>
              </w:rPr>
              <w:t>(art</w:t>
            </w:r>
            <w:r w:rsidR="00203629">
              <w:rPr>
                <w:sz w:val="20"/>
                <w:lang w:val="fr-CH"/>
              </w:rPr>
              <w:t>.</w:t>
            </w:r>
            <w:r w:rsidRPr="001E1953">
              <w:rPr>
                <w:sz w:val="20"/>
                <w:lang w:val="fr-CH"/>
              </w:rPr>
              <w:t xml:space="preserve"> 16 LCPD).</w:t>
            </w:r>
          </w:p>
          <w:p w14:paraId="0963A24E" w14:textId="77777777" w:rsidR="006B2CA9" w:rsidRDefault="00944E7F" w:rsidP="00944E7F">
            <w:pPr>
              <w:spacing w:before="120"/>
              <w:rPr>
                <w:sz w:val="20"/>
                <w:lang w:val="fr-CH"/>
              </w:rPr>
            </w:pPr>
            <w:r w:rsidRPr="001E1953">
              <w:rPr>
                <w:sz w:val="20"/>
                <w:lang w:val="fr-CH"/>
              </w:rPr>
              <w:t xml:space="preserve">J'atteste m'être contractuellement </w:t>
            </w:r>
            <w:proofErr w:type="spellStart"/>
            <w:r w:rsidRPr="001E1953">
              <w:rPr>
                <w:sz w:val="20"/>
                <w:lang w:val="fr-CH"/>
              </w:rPr>
              <w:t>engagé-e</w:t>
            </w:r>
            <w:proofErr w:type="spellEnd"/>
            <w:r w:rsidRPr="001E1953">
              <w:rPr>
                <w:sz w:val="20"/>
                <w:lang w:val="fr-CH"/>
              </w:rPr>
              <w:t xml:space="preserve"> à respecter la confidentialité, que ce soit vis-à-vis du canton ou de mon employeur, et qu</w:t>
            </w:r>
            <w:r w:rsidR="00274AAD">
              <w:rPr>
                <w:sz w:val="20"/>
                <w:lang w:val="fr-CH"/>
              </w:rPr>
              <w:t>e je dois par conséquent</w:t>
            </w:r>
            <w:r w:rsidRPr="001E1953">
              <w:rPr>
                <w:sz w:val="20"/>
                <w:lang w:val="fr-CH"/>
              </w:rPr>
              <w:t xml:space="preserve"> </w:t>
            </w:r>
          </w:p>
          <w:p w14:paraId="4E56496D" w14:textId="24988D88" w:rsidR="006B2CA9" w:rsidRDefault="00944E7F" w:rsidP="00944E7F">
            <w:pPr>
              <w:numPr>
                <w:ilvl w:val="0"/>
                <w:numId w:val="26"/>
              </w:numPr>
              <w:spacing w:before="120" w:line="240" w:lineRule="auto"/>
              <w:rPr>
                <w:sz w:val="20"/>
                <w:lang w:val="fr-CH"/>
              </w:rPr>
            </w:pPr>
            <w:r w:rsidRPr="001E1953">
              <w:rPr>
                <w:sz w:val="20"/>
                <w:lang w:val="fr-CH"/>
              </w:rPr>
              <w:t>trait</w:t>
            </w:r>
            <w:r w:rsidR="00274AAD">
              <w:rPr>
                <w:sz w:val="20"/>
                <w:lang w:val="fr-CH"/>
              </w:rPr>
              <w:t>er</w:t>
            </w:r>
            <w:r w:rsidRPr="001E1953">
              <w:rPr>
                <w:sz w:val="20"/>
                <w:lang w:val="fr-CH"/>
              </w:rPr>
              <w:t xml:space="preserve"> </w:t>
            </w:r>
            <w:r w:rsidR="00274AAD" w:rsidRPr="001E1953">
              <w:rPr>
                <w:sz w:val="20"/>
                <w:lang w:val="fr-CH"/>
              </w:rPr>
              <w:t xml:space="preserve">toutes les informations et documents du canton </w:t>
            </w:r>
            <w:r w:rsidRPr="001E1953">
              <w:rPr>
                <w:sz w:val="20"/>
                <w:lang w:val="fr-CH"/>
              </w:rPr>
              <w:t>de manière confidentielle à moins qu</w:t>
            </w:r>
            <w:r w:rsidR="00D7101A">
              <w:rPr>
                <w:sz w:val="20"/>
                <w:lang w:val="fr-CH"/>
              </w:rPr>
              <w:t>’</w:t>
            </w:r>
            <w:r w:rsidRPr="001E1953">
              <w:rPr>
                <w:sz w:val="20"/>
                <w:lang w:val="fr-CH"/>
              </w:rPr>
              <w:t xml:space="preserve">ils </w:t>
            </w:r>
            <w:r w:rsidR="00D7101A">
              <w:rPr>
                <w:sz w:val="20"/>
                <w:lang w:val="fr-CH"/>
              </w:rPr>
              <w:t xml:space="preserve">ne </w:t>
            </w:r>
            <w:r w:rsidRPr="001E1953">
              <w:rPr>
                <w:sz w:val="20"/>
                <w:lang w:val="fr-CH"/>
              </w:rPr>
              <w:t>soient de notoriété publique ou librement accessibles au public,</w:t>
            </w:r>
          </w:p>
          <w:p w14:paraId="5F4BB230" w14:textId="77777777" w:rsidR="006B2CA9" w:rsidRDefault="00274AAD" w:rsidP="00944E7F">
            <w:pPr>
              <w:numPr>
                <w:ilvl w:val="0"/>
                <w:numId w:val="26"/>
              </w:numPr>
              <w:spacing w:before="120" w:line="240" w:lineRule="auto"/>
              <w:rPr>
                <w:sz w:val="20"/>
                <w:lang w:val="fr-CH"/>
              </w:rPr>
            </w:pPr>
            <w:r>
              <w:rPr>
                <w:sz w:val="20"/>
                <w:lang w:val="fr-CH"/>
              </w:rPr>
              <w:t>les</w:t>
            </w:r>
            <w:r w:rsidR="00944E7F" w:rsidRPr="001E1953">
              <w:rPr>
                <w:sz w:val="20"/>
                <w:lang w:val="fr-CH"/>
              </w:rPr>
              <w:t xml:space="preserve"> trait</w:t>
            </w:r>
            <w:r>
              <w:rPr>
                <w:sz w:val="20"/>
                <w:lang w:val="fr-CH"/>
              </w:rPr>
              <w:t>er</w:t>
            </w:r>
            <w:r w:rsidR="00944E7F" w:rsidRPr="001E1953">
              <w:rPr>
                <w:sz w:val="20"/>
                <w:lang w:val="fr-CH"/>
              </w:rPr>
              <w:t xml:space="preserve"> de manière confidentielle en cas de doute,</w:t>
            </w:r>
          </w:p>
          <w:p w14:paraId="75FFC23C" w14:textId="42A84E9A" w:rsidR="006B2CA9" w:rsidRDefault="00274AAD" w:rsidP="00583811">
            <w:pPr>
              <w:numPr>
                <w:ilvl w:val="0"/>
                <w:numId w:val="26"/>
              </w:numPr>
              <w:spacing w:before="120" w:after="120" w:line="240" w:lineRule="auto"/>
              <w:rPr>
                <w:sz w:val="20"/>
                <w:lang w:val="fr-CH"/>
              </w:rPr>
            </w:pPr>
            <w:r>
              <w:rPr>
                <w:sz w:val="20"/>
                <w:lang w:val="fr-CH"/>
              </w:rPr>
              <w:t>les</w:t>
            </w:r>
            <w:r w:rsidR="00583811" w:rsidRPr="001E1953">
              <w:rPr>
                <w:sz w:val="20"/>
                <w:lang w:val="fr-CH"/>
              </w:rPr>
              <w:t xml:space="preserve"> protég</w:t>
            </w:r>
            <w:r>
              <w:rPr>
                <w:sz w:val="20"/>
                <w:lang w:val="fr-CH"/>
              </w:rPr>
              <w:t>er</w:t>
            </w:r>
            <w:r w:rsidR="00583811" w:rsidRPr="001E1953">
              <w:rPr>
                <w:sz w:val="20"/>
                <w:lang w:val="fr-CH"/>
              </w:rPr>
              <w:t xml:space="preserve"> de manière appropriée contre la perte, les dommages ou la consultation par des personnes non autorisées, qu’ils soient </w:t>
            </w:r>
            <w:r w:rsidR="00D7101A">
              <w:rPr>
                <w:sz w:val="20"/>
                <w:lang w:val="fr-CH"/>
              </w:rPr>
              <w:t xml:space="preserve">sur </w:t>
            </w:r>
            <w:r w:rsidR="00583811" w:rsidRPr="001E1953">
              <w:rPr>
                <w:sz w:val="20"/>
                <w:lang w:val="fr-CH"/>
              </w:rPr>
              <w:t xml:space="preserve">papier ou </w:t>
            </w:r>
            <w:r w:rsidR="00D7101A">
              <w:rPr>
                <w:sz w:val="20"/>
                <w:lang w:val="fr-CH"/>
              </w:rPr>
              <w:t>sous forme</w:t>
            </w:r>
            <w:r w:rsidR="00D7101A" w:rsidRPr="001E1953">
              <w:rPr>
                <w:sz w:val="20"/>
                <w:lang w:val="fr-CH"/>
              </w:rPr>
              <w:t xml:space="preserve"> </w:t>
            </w:r>
            <w:r w:rsidR="00D7101A">
              <w:rPr>
                <w:sz w:val="20"/>
                <w:lang w:val="fr-CH"/>
              </w:rPr>
              <w:t>numérique</w:t>
            </w:r>
            <w:r w:rsidR="00583811" w:rsidRPr="001E1953">
              <w:rPr>
                <w:sz w:val="20"/>
                <w:lang w:val="fr-CH"/>
              </w:rPr>
              <w:t>.</w:t>
            </w:r>
          </w:p>
          <w:p w14:paraId="6FCB8017" w14:textId="77777777" w:rsidR="006B2CA9" w:rsidRDefault="00583811" w:rsidP="00583811">
            <w:pPr>
              <w:spacing w:before="120"/>
              <w:rPr>
                <w:sz w:val="20"/>
                <w:lang w:val="fr-CH"/>
              </w:rPr>
            </w:pPr>
            <w:r w:rsidRPr="001E1953">
              <w:rPr>
                <w:sz w:val="20"/>
                <w:lang w:val="fr-CH"/>
              </w:rPr>
              <w:t>Je prends acte que l</w:t>
            </w:r>
            <w:r w:rsidR="00BF552E">
              <w:rPr>
                <w:sz w:val="20"/>
                <w:lang w:val="fr-CH"/>
              </w:rPr>
              <w:t>es</w:t>
            </w:r>
            <w:r w:rsidRPr="001E1953">
              <w:rPr>
                <w:sz w:val="20"/>
                <w:lang w:val="fr-CH"/>
              </w:rPr>
              <w:t xml:space="preserve"> compétence</w:t>
            </w:r>
            <w:r w:rsidR="00BF552E">
              <w:rPr>
                <w:sz w:val="20"/>
                <w:lang w:val="fr-CH"/>
              </w:rPr>
              <w:t>s</w:t>
            </w:r>
          </w:p>
          <w:p w14:paraId="6CFDDBC7" w14:textId="77777777" w:rsidR="006B2CA9" w:rsidRDefault="00583811" w:rsidP="00583811">
            <w:pPr>
              <w:numPr>
                <w:ilvl w:val="0"/>
                <w:numId w:val="27"/>
              </w:numPr>
              <w:spacing w:before="120" w:line="240" w:lineRule="auto"/>
              <w:rPr>
                <w:sz w:val="20"/>
                <w:lang w:val="fr-CH"/>
              </w:rPr>
            </w:pPr>
            <w:r w:rsidRPr="001E1953">
              <w:rPr>
                <w:sz w:val="20"/>
                <w:lang w:val="fr-CH"/>
              </w:rPr>
              <w:t>de fournir des renseignements à des personnes extérieures (p. ex. aux médias),</w:t>
            </w:r>
          </w:p>
          <w:p w14:paraId="61E55102" w14:textId="132789F7" w:rsidR="006B2CA9" w:rsidRDefault="00C461FF" w:rsidP="00C461FF">
            <w:pPr>
              <w:numPr>
                <w:ilvl w:val="0"/>
                <w:numId w:val="27"/>
              </w:numPr>
              <w:spacing w:before="120" w:line="240" w:lineRule="auto"/>
              <w:rPr>
                <w:sz w:val="20"/>
                <w:lang w:val="fr-CH"/>
              </w:rPr>
            </w:pPr>
            <w:r w:rsidRPr="001E1953">
              <w:rPr>
                <w:sz w:val="20"/>
                <w:lang w:val="fr-CH"/>
              </w:rPr>
              <w:t>de fournir des renseignements en vertu de la législation sur la protection des données et sur l’information du public</w:t>
            </w:r>
            <w:r w:rsidR="00D7101A">
              <w:rPr>
                <w:sz w:val="20"/>
                <w:lang w:val="fr-CH"/>
              </w:rPr>
              <w:t xml:space="preserve"> </w:t>
            </w:r>
            <w:r w:rsidRPr="001E1953">
              <w:rPr>
                <w:sz w:val="20"/>
                <w:lang w:val="fr-CH"/>
              </w:rPr>
              <w:t xml:space="preserve">(p. ex. demandes de consultation), </w:t>
            </w:r>
            <w:r w:rsidR="00EC7EEE" w:rsidRPr="001E1953">
              <w:rPr>
                <w:sz w:val="20"/>
                <w:lang w:val="fr-CH"/>
              </w:rPr>
              <w:t xml:space="preserve"> </w:t>
            </w:r>
          </w:p>
          <w:p w14:paraId="3561B356" w14:textId="77777777" w:rsidR="006B2CA9" w:rsidRDefault="00C461FF" w:rsidP="00C461FF">
            <w:pPr>
              <w:numPr>
                <w:ilvl w:val="0"/>
                <w:numId w:val="27"/>
              </w:numPr>
              <w:spacing w:before="120" w:line="240" w:lineRule="auto"/>
              <w:rPr>
                <w:sz w:val="20"/>
                <w:lang w:val="fr-CH"/>
              </w:rPr>
            </w:pPr>
            <w:r w:rsidRPr="001E1953">
              <w:rPr>
                <w:sz w:val="20"/>
                <w:lang w:val="fr-CH"/>
              </w:rPr>
              <w:t>de communiquer des données personnelles à des tiers (y compris à des personnes dont je traite les données dans le cadre de mon activité)</w:t>
            </w:r>
            <w:r w:rsidR="00BC3163" w:rsidRPr="001E1953">
              <w:rPr>
                <w:sz w:val="20"/>
                <w:lang w:val="fr-CH"/>
              </w:rPr>
              <w:t>,</w:t>
            </w:r>
          </w:p>
          <w:p w14:paraId="0029BC85" w14:textId="1B7F137A" w:rsidR="006B2CA9" w:rsidRDefault="00BC3163" w:rsidP="00006C10">
            <w:pPr>
              <w:spacing w:before="120" w:after="120"/>
              <w:rPr>
                <w:sz w:val="20"/>
                <w:lang w:val="fr-CH"/>
              </w:rPr>
            </w:pPr>
            <w:r w:rsidRPr="001E1953">
              <w:rPr>
                <w:sz w:val="20"/>
                <w:lang w:val="fr-CH"/>
              </w:rPr>
              <w:t>repose</w:t>
            </w:r>
            <w:r w:rsidR="00BF552E">
              <w:rPr>
                <w:sz w:val="20"/>
                <w:lang w:val="fr-CH"/>
              </w:rPr>
              <w:t>nt</w:t>
            </w:r>
            <w:r w:rsidRPr="001E1953">
              <w:rPr>
                <w:sz w:val="20"/>
                <w:lang w:val="fr-CH"/>
              </w:rPr>
              <w:t xml:space="preserve"> </w:t>
            </w:r>
            <w:r w:rsidR="00D7101A">
              <w:rPr>
                <w:sz w:val="20"/>
                <w:lang w:val="fr-CH"/>
              </w:rPr>
              <w:t>(</w:t>
            </w:r>
            <w:r w:rsidRPr="001E1953">
              <w:rPr>
                <w:sz w:val="20"/>
                <w:lang w:val="fr-CH"/>
              </w:rPr>
              <w:t xml:space="preserve">dans </w:t>
            </w:r>
            <w:r w:rsidR="00D7101A">
              <w:rPr>
                <w:sz w:val="20"/>
                <w:lang w:val="fr-CH"/>
              </w:rPr>
              <w:t xml:space="preserve">cet </w:t>
            </w:r>
            <w:r w:rsidRPr="001E1953">
              <w:rPr>
                <w:sz w:val="20"/>
                <w:lang w:val="fr-CH"/>
              </w:rPr>
              <w:t>ordre</w:t>
            </w:r>
            <w:r w:rsidR="00D7101A">
              <w:rPr>
                <w:sz w:val="20"/>
                <w:lang w:val="fr-CH"/>
              </w:rPr>
              <w:t>)</w:t>
            </w:r>
            <w:r w:rsidRPr="001E1953">
              <w:rPr>
                <w:sz w:val="20"/>
                <w:lang w:val="fr-CH"/>
              </w:rPr>
              <w:t xml:space="preserve"> sur le contrat que le canton a conclu avec mon employeur, sur l</w:t>
            </w:r>
            <w:r w:rsidR="00D7101A">
              <w:rPr>
                <w:sz w:val="20"/>
                <w:lang w:val="fr-CH"/>
              </w:rPr>
              <w:t>’</w:t>
            </w:r>
            <w:r w:rsidRPr="001E1953">
              <w:rPr>
                <w:sz w:val="20"/>
                <w:lang w:val="fr-CH"/>
              </w:rPr>
              <w:t xml:space="preserve">ordre écrit du-de la </w:t>
            </w:r>
            <w:proofErr w:type="spellStart"/>
            <w:r w:rsidRPr="001E1953">
              <w:rPr>
                <w:sz w:val="20"/>
                <w:lang w:val="fr-CH"/>
              </w:rPr>
              <w:t>supérieur-e</w:t>
            </w:r>
            <w:proofErr w:type="spellEnd"/>
            <w:r w:rsidRPr="001E1953">
              <w:rPr>
                <w:sz w:val="20"/>
                <w:lang w:val="fr-CH"/>
              </w:rPr>
              <w:t xml:space="preserve"> hiérarchique ou du-de la </w:t>
            </w:r>
            <w:proofErr w:type="spellStart"/>
            <w:r w:rsidRPr="001E1953">
              <w:rPr>
                <w:sz w:val="20"/>
                <w:lang w:val="fr-CH"/>
              </w:rPr>
              <w:t>mandant-e</w:t>
            </w:r>
            <w:proofErr w:type="spellEnd"/>
            <w:r w:rsidRPr="001E1953">
              <w:rPr>
                <w:sz w:val="20"/>
                <w:lang w:val="fr-CH"/>
              </w:rPr>
              <w:t>, ou sur le r</w:t>
            </w:r>
            <w:r w:rsidR="002C2071">
              <w:rPr>
                <w:sz w:val="20"/>
                <w:lang w:val="fr-CH"/>
              </w:rPr>
              <w:t>è</w:t>
            </w:r>
            <w:r w:rsidRPr="001E1953">
              <w:rPr>
                <w:sz w:val="20"/>
                <w:lang w:val="fr-CH"/>
              </w:rPr>
              <w:t>glement interne de l</w:t>
            </w:r>
            <w:r w:rsidR="00D7101A">
              <w:rPr>
                <w:sz w:val="20"/>
                <w:lang w:val="fr-CH"/>
              </w:rPr>
              <w:t>’</w:t>
            </w:r>
            <w:r w:rsidRPr="001E1953">
              <w:rPr>
                <w:sz w:val="20"/>
                <w:lang w:val="fr-CH"/>
              </w:rPr>
              <w:t>office mandant.</w:t>
            </w:r>
            <w:r w:rsidR="00EC7EEE" w:rsidRPr="001E1953">
              <w:rPr>
                <w:sz w:val="20"/>
                <w:lang w:val="fr-CH"/>
              </w:rPr>
              <w:t xml:space="preserve"> </w:t>
            </w:r>
            <w:r w:rsidR="00006C10" w:rsidRPr="001E1953">
              <w:rPr>
                <w:sz w:val="20"/>
                <w:lang w:val="fr-CH"/>
              </w:rPr>
              <w:t xml:space="preserve">Je ne suis pas </w:t>
            </w:r>
            <w:proofErr w:type="spellStart"/>
            <w:r w:rsidR="00006C10" w:rsidRPr="001E1953">
              <w:rPr>
                <w:sz w:val="20"/>
                <w:lang w:val="fr-CH"/>
              </w:rPr>
              <w:t>autorisé-e</w:t>
            </w:r>
            <w:proofErr w:type="spellEnd"/>
            <w:r w:rsidR="00006C10" w:rsidRPr="001E1953">
              <w:rPr>
                <w:sz w:val="20"/>
                <w:lang w:val="fr-CH"/>
              </w:rPr>
              <w:t xml:space="preserve"> à donner des informations ou à communiquer des données en contradiction avec ces règles.</w:t>
            </w:r>
          </w:p>
          <w:p w14:paraId="5C31D85C" w14:textId="77777777" w:rsidR="006B2CA9" w:rsidRDefault="00006C10" w:rsidP="00006C10">
            <w:pPr>
              <w:spacing w:after="120"/>
              <w:rPr>
                <w:sz w:val="20"/>
                <w:lang w:val="fr-CH"/>
              </w:rPr>
            </w:pPr>
            <w:r w:rsidRPr="001E1953">
              <w:rPr>
                <w:sz w:val="20"/>
                <w:lang w:val="fr-CH"/>
              </w:rPr>
              <w:t>Je prends acte du fait que je dois respecter ces règles de confidentialité même après la fin de mes activités pour le canton.</w:t>
            </w:r>
          </w:p>
          <w:p w14:paraId="7F463B67" w14:textId="1D191D16" w:rsidR="006B2CA9" w:rsidRDefault="00006C10" w:rsidP="00006C10">
            <w:pPr>
              <w:spacing w:before="120" w:after="120"/>
              <w:rPr>
                <w:sz w:val="20"/>
                <w:lang w:val="fr-CH"/>
              </w:rPr>
            </w:pPr>
            <w:r w:rsidRPr="001E1953">
              <w:rPr>
                <w:sz w:val="20"/>
                <w:lang w:val="fr-CH"/>
              </w:rPr>
              <w:t xml:space="preserve">Je prends acte du fait que je dois utiliser l’ensemble de mes droits d’accès et habilitations, numériques ou autres, exclusivement dans le but et </w:t>
            </w:r>
            <w:r w:rsidR="00D7101A">
              <w:rPr>
                <w:sz w:val="20"/>
                <w:lang w:val="fr-CH"/>
              </w:rPr>
              <w:t xml:space="preserve">dans </w:t>
            </w:r>
            <w:r w:rsidRPr="001E1953">
              <w:rPr>
                <w:sz w:val="20"/>
                <w:lang w:val="fr-CH"/>
              </w:rPr>
              <w:t xml:space="preserve">le cadre des </w:t>
            </w:r>
            <w:r w:rsidR="00DE4A7C">
              <w:rPr>
                <w:sz w:val="20"/>
                <w:lang w:val="fr-CH"/>
              </w:rPr>
              <w:t>tâches</w:t>
            </w:r>
            <w:r w:rsidRPr="001E1953">
              <w:rPr>
                <w:sz w:val="20"/>
                <w:lang w:val="fr-CH"/>
              </w:rPr>
              <w:t xml:space="preserve"> qui me sont confiées par contrat.</w:t>
            </w:r>
          </w:p>
          <w:p w14:paraId="4461E1EB" w14:textId="751AF4C7" w:rsidR="006B2CA9" w:rsidRDefault="00361895" w:rsidP="006B2CA9">
            <w:pPr>
              <w:spacing w:before="120" w:after="120"/>
              <w:rPr>
                <w:sz w:val="20"/>
                <w:lang w:val="fr-CH"/>
              </w:rPr>
            </w:pPr>
            <w:r w:rsidRPr="00C92C86">
              <w:rPr>
                <w:sz w:val="20"/>
                <w:lang w:val="fr-CH"/>
              </w:rPr>
              <w:t xml:space="preserve">Je confirme que </w:t>
            </w:r>
            <w:r w:rsidR="006B2CA9" w:rsidRPr="00C92C86">
              <w:rPr>
                <w:color w:val="000000"/>
                <w:sz w:val="20"/>
                <w:lang w:val="fr-CH"/>
              </w:rPr>
              <w:t>je respecterai le règlement interne de l</w:t>
            </w:r>
            <w:r w:rsidR="00D7101A">
              <w:rPr>
                <w:color w:val="000000"/>
                <w:sz w:val="20"/>
                <w:lang w:val="fr-CH"/>
              </w:rPr>
              <w:t>’</w:t>
            </w:r>
            <w:r w:rsidR="006B2CA9" w:rsidRPr="00C92C86">
              <w:rPr>
                <w:color w:val="000000"/>
                <w:sz w:val="20"/>
                <w:lang w:val="fr-CH"/>
              </w:rPr>
              <w:t>OIO dès lors que je travaillerai dans ses locaux (</w:t>
            </w:r>
            <w:r w:rsidR="006E428A" w:rsidRPr="00C92C86">
              <w:rPr>
                <w:color w:val="000000"/>
                <w:sz w:val="20"/>
                <w:lang w:val="fr-CH"/>
              </w:rPr>
              <w:t>d</w:t>
            </w:r>
            <w:r w:rsidR="006B2CA9" w:rsidRPr="00C92C86">
              <w:rPr>
                <w:color w:val="000000"/>
                <w:sz w:val="20"/>
                <w:lang w:val="fr-CH"/>
              </w:rPr>
              <w:t>oc.</w:t>
            </w:r>
            <w:r w:rsidR="00015BF6" w:rsidRPr="00C92C86">
              <w:rPr>
                <w:color w:val="000000"/>
                <w:sz w:val="20"/>
                <w:lang w:val="fr-CH"/>
              </w:rPr>
              <w:t xml:space="preserve"> GEVER</w:t>
            </w:r>
            <w:r w:rsidR="006B2CA9" w:rsidRPr="00C92C86">
              <w:rPr>
                <w:color w:val="000000"/>
                <w:sz w:val="20"/>
                <w:lang w:val="fr-CH"/>
              </w:rPr>
              <w:t xml:space="preserve"> </w:t>
            </w:r>
            <w:hyperlink r:id="rId8" w:history="1">
              <w:r w:rsidR="00015BF6" w:rsidRPr="00906494">
                <w:rPr>
                  <w:rStyle w:val="Hyperlink"/>
                  <w:rFonts w:ascii="Arial" w:hAnsi="Arial" w:cs="Arial"/>
                  <w:sz w:val="20"/>
                  <w:lang w:val="fr-FR"/>
                </w:rPr>
                <w:t xml:space="preserve"> #170160</w:t>
              </w:r>
            </w:hyperlink>
            <w:r w:rsidR="006B2CA9" w:rsidRPr="00C92C86">
              <w:rPr>
                <w:color w:val="000000"/>
                <w:sz w:val="20"/>
                <w:lang w:val="fr-CH"/>
              </w:rPr>
              <w:t>).</w:t>
            </w:r>
          </w:p>
          <w:p w14:paraId="7A24C5D1" w14:textId="3697F9FE" w:rsidR="006B2CA9" w:rsidRDefault="009B4B13" w:rsidP="009B4B13">
            <w:pPr>
              <w:spacing w:before="120"/>
              <w:rPr>
                <w:sz w:val="20"/>
                <w:lang w:val="fr-CH"/>
              </w:rPr>
            </w:pPr>
            <w:r w:rsidRPr="001E1953">
              <w:rPr>
                <w:sz w:val="20"/>
                <w:lang w:val="fr-CH"/>
              </w:rPr>
              <w:t>Je prends acte du fait qu</w:t>
            </w:r>
            <w:r w:rsidR="00D7101A">
              <w:rPr>
                <w:sz w:val="20"/>
                <w:lang w:val="fr-CH"/>
              </w:rPr>
              <w:t>’</w:t>
            </w:r>
            <w:r w:rsidR="00DA2A4A">
              <w:rPr>
                <w:sz w:val="20"/>
                <w:lang w:val="fr-CH"/>
              </w:rPr>
              <w:t>e</w:t>
            </w:r>
            <w:r w:rsidRPr="001E1953">
              <w:rPr>
                <w:sz w:val="20"/>
                <w:lang w:val="fr-CH"/>
              </w:rPr>
              <w:t>n</w:t>
            </w:r>
            <w:r w:rsidR="00DA2A4A">
              <w:rPr>
                <w:sz w:val="20"/>
                <w:lang w:val="fr-CH"/>
              </w:rPr>
              <w:t xml:space="preserve"> cas d</w:t>
            </w:r>
            <w:r w:rsidRPr="001E1953">
              <w:rPr>
                <w:sz w:val="20"/>
                <w:lang w:val="fr-CH"/>
              </w:rPr>
              <w:t>e violation des instructions susmentionnées ou de mes obligations légales, je peux faire l</w:t>
            </w:r>
            <w:r w:rsidR="00D7101A">
              <w:rPr>
                <w:sz w:val="20"/>
                <w:lang w:val="fr-CH"/>
              </w:rPr>
              <w:t>’</w:t>
            </w:r>
            <w:r w:rsidRPr="001E1953">
              <w:rPr>
                <w:sz w:val="20"/>
                <w:lang w:val="fr-CH"/>
              </w:rPr>
              <w:t xml:space="preserve">objet de sanctions pénales et de mesures de droit civil, </w:t>
            </w:r>
            <w:r w:rsidR="009B2C36">
              <w:rPr>
                <w:sz w:val="20"/>
                <w:lang w:val="fr-CH"/>
              </w:rPr>
              <w:t>notamment</w:t>
            </w:r>
            <w:r w:rsidR="00D7101A">
              <w:rPr>
                <w:sz w:val="20"/>
                <w:lang w:val="fr-CH"/>
              </w:rPr>
              <w:t xml:space="preserve"> de </w:t>
            </w:r>
            <w:r w:rsidRPr="001E1953">
              <w:rPr>
                <w:sz w:val="20"/>
                <w:lang w:val="fr-CH"/>
              </w:rPr>
              <w:t>demandes en dommages-intérêts.</w:t>
            </w:r>
          </w:p>
          <w:p w14:paraId="6FC5CDC5" w14:textId="77777777" w:rsidR="00EC7EEE" w:rsidRPr="001E1953" w:rsidRDefault="00EC7EEE" w:rsidP="00B0075A">
            <w:pPr>
              <w:rPr>
                <w:sz w:val="20"/>
                <w:lang w:val="fr-CH"/>
              </w:rPr>
            </w:pPr>
          </w:p>
        </w:tc>
      </w:tr>
      <w:tr w:rsidR="001E1953" w:rsidRPr="001E1953" w14:paraId="0F49DD1D" w14:textId="77777777" w:rsidTr="00B0075A">
        <w:tc>
          <w:tcPr>
            <w:tcW w:w="963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241BC4" w14:textId="77777777" w:rsidR="00EC7EEE" w:rsidRPr="001E1953" w:rsidRDefault="009B4B13" w:rsidP="009B4B13">
            <w:pPr>
              <w:keepNext/>
              <w:spacing w:before="20" w:after="20"/>
              <w:rPr>
                <w:b/>
                <w:sz w:val="22"/>
                <w:lang w:val="fr-CH"/>
              </w:rPr>
            </w:pPr>
            <w:r w:rsidRPr="001E1953">
              <w:rPr>
                <w:b/>
                <w:sz w:val="22"/>
                <w:lang w:val="fr-CH"/>
              </w:rPr>
              <w:lastRenderedPageBreak/>
              <w:t>Attestation</w:t>
            </w:r>
          </w:p>
        </w:tc>
      </w:tr>
      <w:tr w:rsidR="001E1953" w:rsidRPr="001E1953" w14:paraId="3C2977A1" w14:textId="77777777" w:rsidTr="00B0075A">
        <w:trPr>
          <w:trHeight w:val="478"/>
        </w:trPr>
        <w:tc>
          <w:tcPr>
            <w:tcW w:w="1701" w:type="dxa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vAlign w:val="bottom"/>
          </w:tcPr>
          <w:p w14:paraId="1FB449C6" w14:textId="77777777" w:rsidR="00EC7EEE" w:rsidRPr="001E1953" w:rsidRDefault="00EC7EEE" w:rsidP="009B4B13">
            <w:pPr>
              <w:keepNext/>
              <w:spacing w:before="20" w:after="20"/>
              <w:rPr>
                <w:sz w:val="20"/>
                <w:lang w:val="fr-CH"/>
              </w:rPr>
            </w:pPr>
            <w:r w:rsidRPr="001E1953">
              <w:rPr>
                <w:sz w:val="20"/>
                <w:lang w:val="fr-CH"/>
              </w:rPr>
              <w:t>N</w:t>
            </w:r>
            <w:r w:rsidR="009B4B13" w:rsidRPr="001E1953">
              <w:rPr>
                <w:sz w:val="20"/>
                <w:lang w:val="fr-CH"/>
              </w:rPr>
              <w:t>o</w:t>
            </w:r>
            <w:r w:rsidRPr="001E1953">
              <w:rPr>
                <w:sz w:val="20"/>
                <w:lang w:val="fr-CH"/>
              </w:rPr>
              <w:t xml:space="preserve">m, </w:t>
            </w:r>
            <w:r w:rsidR="009B4B13" w:rsidRPr="001E1953">
              <w:rPr>
                <w:sz w:val="20"/>
                <w:lang w:val="fr-CH"/>
              </w:rPr>
              <w:t>Prénom</w:t>
            </w:r>
          </w:p>
        </w:tc>
        <w:tc>
          <w:tcPr>
            <w:tcW w:w="7938" w:type="dxa"/>
            <w:gridSpan w:val="4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vAlign w:val="bottom"/>
          </w:tcPr>
          <w:p w14:paraId="627EF929" w14:textId="77777777" w:rsidR="00EC7EEE" w:rsidRPr="001E1953" w:rsidRDefault="00EC7EEE" w:rsidP="00B0075A">
            <w:pPr>
              <w:keepNext/>
              <w:spacing w:before="20" w:after="20"/>
              <w:rPr>
                <w:sz w:val="20"/>
                <w:lang w:val="fr-CH"/>
              </w:rPr>
            </w:pPr>
            <w:r w:rsidRPr="001E1953">
              <w:rPr>
                <w:sz w:val="20"/>
                <w:shd w:val="clear" w:color="auto" w:fill="D9D9D9" w:themeFill="background1" w:themeFillShade="D9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1953">
              <w:rPr>
                <w:sz w:val="20"/>
                <w:shd w:val="clear" w:color="auto" w:fill="D9D9D9" w:themeFill="background1" w:themeFillShade="D9"/>
                <w:lang w:val="fr-CH"/>
              </w:rPr>
              <w:instrText xml:space="preserve"> FORMTEXT </w:instrText>
            </w:r>
            <w:r w:rsidRPr="001E1953">
              <w:rPr>
                <w:sz w:val="20"/>
                <w:shd w:val="clear" w:color="auto" w:fill="D9D9D9" w:themeFill="background1" w:themeFillShade="D9"/>
                <w:lang w:val="fr-CH"/>
              </w:rPr>
            </w:r>
            <w:r w:rsidRPr="001E1953">
              <w:rPr>
                <w:sz w:val="20"/>
                <w:shd w:val="clear" w:color="auto" w:fill="D9D9D9" w:themeFill="background1" w:themeFillShade="D9"/>
                <w:lang w:val="fr-CH"/>
              </w:rPr>
              <w:fldChar w:fldCharType="separate"/>
            </w:r>
            <w:r w:rsidRPr="001E1953">
              <w:rPr>
                <w:sz w:val="20"/>
                <w:shd w:val="clear" w:color="auto" w:fill="D9D9D9" w:themeFill="background1" w:themeFillShade="D9"/>
                <w:lang w:val="fr-CH"/>
              </w:rPr>
              <w:t> </w:t>
            </w:r>
            <w:r w:rsidRPr="001E1953">
              <w:rPr>
                <w:sz w:val="20"/>
                <w:shd w:val="clear" w:color="auto" w:fill="D9D9D9" w:themeFill="background1" w:themeFillShade="D9"/>
                <w:lang w:val="fr-CH"/>
              </w:rPr>
              <w:t> </w:t>
            </w:r>
            <w:r w:rsidRPr="001E1953">
              <w:rPr>
                <w:sz w:val="20"/>
                <w:shd w:val="clear" w:color="auto" w:fill="D9D9D9" w:themeFill="background1" w:themeFillShade="D9"/>
                <w:lang w:val="fr-CH"/>
              </w:rPr>
              <w:t> </w:t>
            </w:r>
            <w:r w:rsidRPr="001E1953">
              <w:rPr>
                <w:sz w:val="20"/>
                <w:shd w:val="clear" w:color="auto" w:fill="D9D9D9" w:themeFill="background1" w:themeFillShade="D9"/>
                <w:lang w:val="fr-CH"/>
              </w:rPr>
              <w:t> </w:t>
            </w:r>
            <w:r w:rsidRPr="001E1953">
              <w:rPr>
                <w:sz w:val="20"/>
                <w:shd w:val="clear" w:color="auto" w:fill="D9D9D9" w:themeFill="background1" w:themeFillShade="D9"/>
                <w:lang w:val="fr-CH"/>
              </w:rPr>
              <w:t> </w:t>
            </w:r>
            <w:r w:rsidRPr="001E1953">
              <w:rPr>
                <w:sz w:val="20"/>
                <w:shd w:val="clear" w:color="auto" w:fill="D9D9D9" w:themeFill="background1" w:themeFillShade="D9"/>
                <w:lang w:val="fr-CH"/>
              </w:rPr>
              <w:fldChar w:fldCharType="end"/>
            </w:r>
          </w:p>
        </w:tc>
      </w:tr>
      <w:tr w:rsidR="001E1953" w:rsidRPr="001E1953" w14:paraId="1B47C130" w14:textId="77777777" w:rsidTr="00B0075A">
        <w:trPr>
          <w:trHeight w:val="361"/>
        </w:trPr>
        <w:tc>
          <w:tcPr>
            <w:tcW w:w="1701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vAlign w:val="bottom"/>
          </w:tcPr>
          <w:p w14:paraId="1DDF3E3F" w14:textId="77777777" w:rsidR="00EC7EEE" w:rsidRPr="001E1953" w:rsidRDefault="00EC7EEE" w:rsidP="009B4B13">
            <w:pPr>
              <w:keepNext/>
              <w:spacing w:before="200" w:after="20"/>
              <w:rPr>
                <w:sz w:val="20"/>
                <w:lang w:val="fr-CH"/>
              </w:rPr>
            </w:pPr>
            <w:r w:rsidRPr="001E1953">
              <w:rPr>
                <w:sz w:val="20"/>
                <w:lang w:val="fr-CH"/>
              </w:rPr>
              <w:t>Dat</w:t>
            </w:r>
            <w:r w:rsidR="009B4B13" w:rsidRPr="001E1953">
              <w:rPr>
                <w:sz w:val="20"/>
                <w:lang w:val="fr-CH"/>
              </w:rPr>
              <w:t>e</w:t>
            </w:r>
          </w:p>
        </w:tc>
        <w:tc>
          <w:tcPr>
            <w:tcW w:w="2977" w:type="dxa"/>
            <w:gridSpan w:val="2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vAlign w:val="bottom"/>
          </w:tcPr>
          <w:p w14:paraId="1863B9CD" w14:textId="77777777" w:rsidR="00EC7EEE" w:rsidRPr="001E1953" w:rsidRDefault="00EC7EEE" w:rsidP="00B0075A">
            <w:pPr>
              <w:keepNext/>
              <w:spacing w:before="200" w:after="20"/>
              <w:rPr>
                <w:sz w:val="20"/>
                <w:highlight w:val="lightGray"/>
                <w:lang w:val="fr-CH"/>
              </w:rPr>
            </w:pPr>
            <w:r w:rsidRPr="001E1953">
              <w:rPr>
                <w:sz w:val="20"/>
                <w:shd w:val="clear" w:color="auto" w:fill="D9D9D9" w:themeFill="background1" w:themeFillShade="D9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1953">
              <w:rPr>
                <w:sz w:val="20"/>
                <w:shd w:val="clear" w:color="auto" w:fill="D9D9D9" w:themeFill="background1" w:themeFillShade="D9"/>
                <w:lang w:val="fr-CH"/>
              </w:rPr>
              <w:instrText xml:space="preserve"> FORMTEXT </w:instrText>
            </w:r>
            <w:r w:rsidRPr="001E1953">
              <w:rPr>
                <w:sz w:val="20"/>
                <w:shd w:val="clear" w:color="auto" w:fill="D9D9D9" w:themeFill="background1" w:themeFillShade="D9"/>
                <w:lang w:val="fr-CH"/>
              </w:rPr>
            </w:r>
            <w:r w:rsidRPr="001E1953">
              <w:rPr>
                <w:sz w:val="20"/>
                <w:shd w:val="clear" w:color="auto" w:fill="D9D9D9" w:themeFill="background1" w:themeFillShade="D9"/>
                <w:lang w:val="fr-CH"/>
              </w:rPr>
              <w:fldChar w:fldCharType="separate"/>
            </w:r>
            <w:r w:rsidRPr="001E1953">
              <w:rPr>
                <w:sz w:val="20"/>
                <w:shd w:val="clear" w:color="auto" w:fill="D9D9D9" w:themeFill="background1" w:themeFillShade="D9"/>
                <w:lang w:val="fr-CH"/>
              </w:rPr>
              <w:t> </w:t>
            </w:r>
            <w:r w:rsidRPr="001E1953">
              <w:rPr>
                <w:sz w:val="20"/>
                <w:shd w:val="clear" w:color="auto" w:fill="D9D9D9" w:themeFill="background1" w:themeFillShade="D9"/>
                <w:lang w:val="fr-CH"/>
              </w:rPr>
              <w:t> </w:t>
            </w:r>
            <w:r w:rsidRPr="001E1953">
              <w:rPr>
                <w:sz w:val="20"/>
                <w:shd w:val="clear" w:color="auto" w:fill="D9D9D9" w:themeFill="background1" w:themeFillShade="D9"/>
                <w:lang w:val="fr-CH"/>
              </w:rPr>
              <w:t> </w:t>
            </w:r>
            <w:r w:rsidRPr="001E1953">
              <w:rPr>
                <w:sz w:val="20"/>
                <w:shd w:val="clear" w:color="auto" w:fill="D9D9D9" w:themeFill="background1" w:themeFillShade="D9"/>
                <w:lang w:val="fr-CH"/>
              </w:rPr>
              <w:t> </w:t>
            </w:r>
            <w:r w:rsidRPr="001E1953">
              <w:rPr>
                <w:sz w:val="20"/>
                <w:shd w:val="clear" w:color="auto" w:fill="D9D9D9" w:themeFill="background1" w:themeFillShade="D9"/>
                <w:lang w:val="fr-CH"/>
              </w:rPr>
              <w:t> </w:t>
            </w:r>
            <w:r w:rsidRPr="001E1953">
              <w:rPr>
                <w:sz w:val="20"/>
                <w:shd w:val="clear" w:color="auto" w:fill="D9D9D9" w:themeFill="background1" w:themeFillShade="D9"/>
                <w:lang w:val="fr-CH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vAlign w:val="bottom"/>
          </w:tcPr>
          <w:p w14:paraId="44DBA8D1" w14:textId="77777777" w:rsidR="00EC7EEE" w:rsidRPr="001E1953" w:rsidRDefault="009B4B13" w:rsidP="009B4B13">
            <w:pPr>
              <w:keepNext/>
              <w:spacing w:before="200" w:after="20"/>
              <w:rPr>
                <w:sz w:val="20"/>
                <w:lang w:val="fr-CH"/>
              </w:rPr>
            </w:pPr>
            <w:r w:rsidRPr="001E1953">
              <w:rPr>
                <w:sz w:val="20"/>
                <w:lang w:val="fr-CH"/>
              </w:rPr>
              <w:t>Signature</w:t>
            </w:r>
          </w:p>
        </w:tc>
        <w:bookmarkStart w:id="0" w:name="Text1"/>
        <w:tc>
          <w:tcPr>
            <w:tcW w:w="3685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vAlign w:val="bottom"/>
          </w:tcPr>
          <w:p w14:paraId="39E82E5F" w14:textId="77777777" w:rsidR="00EC7EEE" w:rsidRPr="001E1953" w:rsidRDefault="00EC7EEE" w:rsidP="00B0075A">
            <w:pPr>
              <w:keepNext/>
              <w:spacing w:before="200" w:after="20"/>
              <w:rPr>
                <w:sz w:val="20"/>
                <w:lang w:val="fr-CH"/>
              </w:rPr>
            </w:pPr>
            <w:r w:rsidRPr="001E1953">
              <w:rPr>
                <w:sz w:val="20"/>
                <w:shd w:val="clear" w:color="auto" w:fill="FFFFFF" w:themeFill="background1"/>
                <w:lang w:val="fr-CH"/>
              </w:rPr>
              <w:fldChar w:fldCharType="begin">
                <w:ffData>
                  <w:name w:val="Text1"/>
                  <w:enabled w:val="0"/>
                  <w:calcOnExit w:val="0"/>
                  <w:textInput/>
                </w:ffData>
              </w:fldChar>
            </w:r>
            <w:r w:rsidRPr="001E1953">
              <w:rPr>
                <w:sz w:val="20"/>
                <w:shd w:val="clear" w:color="auto" w:fill="FFFFFF" w:themeFill="background1"/>
                <w:lang w:val="fr-CH"/>
              </w:rPr>
              <w:instrText xml:space="preserve"> FORMTEXT </w:instrText>
            </w:r>
            <w:r w:rsidRPr="001E1953">
              <w:rPr>
                <w:sz w:val="20"/>
                <w:shd w:val="clear" w:color="auto" w:fill="FFFFFF" w:themeFill="background1"/>
                <w:lang w:val="fr-CH"/>
              </w:rPr>
            </w:r>
            <w:r w:rsidRPr="001E1953">
              <w:rPr>
                <w:sz w:val="20"/>
                <w:shd w:val="clear" w:color="auto" w:fill="FFFFFF" w:themeFill="background1"/>
                <w:lang w:val="fr-CH"/>
              </w:rPr>
              <w:fldChar w:fldCharType="separate"/>
            </w:r>
            <w:r w:rsidRPr="001E1953">
              <w:rPr>
                <w:sz w:val="20"/>
                <w:shd w:val="clear" w:color="auto" w:fill="FFFFFF" w:themeFill="background1"/>
                <w:lang w:val="fr-CH"/>
              </w:rPr>
              <w:t> </w:t>
            </w:r>
            <w:r w:rsidRPr="001E1953">
              <w:rPr>
                <w:sz w:val="20"/>
                <w:shd w:val="clear" w:color="auto" w:fill="FFFFFF" w:themeFill="background1"/>
                <w:lang w:val="fr-CH"/>
              </w:rPr>
              <w:t> </w:t>
            </w:r>
            <w:r w:rsidRPr="001E1953">
              <w:rPr>
                <w:sz w:val="20"/>
                <w:shd w:val="clear" w:color="auto" w:fill="FFFFFF" w:themeFill="background1"/>
                <w:lang w:val="fr-CH"/>
              </w:rPr>
              <w:t> </w:t>
            </w:r>
            <w:r w:rsidRPr="001E1953">
              <w:rPr>
                <w:sz w:val="20"/>
                <w:shd w:val="clear" w:color="auto" w:fill="FFFFFF" w:themeFill="background1"/>
                <w:lang w:val="fr-CH"/>
              </w:rPr>
              <w:t> </w:t>
            </w:r>
            <w:r w:rsidRPr="001E1953">
              <w:rPr>
                <w:sz w:val="20"/>
                <w:shd w:val="clear" w:color="auto" w:fill="FFFFFF" w:themeFill="background1"/>
                <w:lang w:val="fr-CH"/>
              </w:rPr>
              <w:t> </w:t>
            </w:r>
            <w:r w:rsidRPr="001E1953">
              <w:rPr>
                <w:sz w:val="20"/>
                <w:shd w:val="clear" w:color="auto" w:fill="FFFFFF" w:themeFill="background1"/>
                <w:lang w:val="fr-CH"/>
              </w:rPr>
              <w:fldChar w:fldCharType="end"/>
            </w:r>
            <w:bookmarkEnd w:id="0"/>
          </w:p>
        </w:tc>
      </w:tr>
    </w:tbl>
    <w:p w14:paraId="2ACB1DA3" w14:textId="77777777" w:rsidR="006B2CA9" w:rsidRDefault="00EC7EEE" w:rsidP="008C1FDF">
      <w:pPr>
        <w:rPr>
          <w:lang w:val="fr-CH"/>
        </w:rPr>
      </w:pPr>
      <w:r w:rsidRPr="001E1953">
        <w:rPr>
          <w:rFonts w:cs="Arial"/>
          <w:sz w:val="2"/>
          <w:szCs w:val="2"/>
          <w:lang w:val="fr-CH"/>
        </w:rPr>
        <w:t xml:space="preserve"> </w:t>
      </w:r>
    </w:p>
    <w:p w14:paraId="4D3CCFD4" w14:textId="77777777" w:rsidR="006B2CA9" w:rsidRDefault="006B2CA9" w:rsidP="000B066C">
      <w:pPr>
        <w:tabs>
          <w:tab w:val="left" w:pos="3907"/>
        </w:tabs>
        <w:rPr>
          <w:lang w:val="fr-CH"/>
        </w:rPr>
      </w:pPr>
    </w:p>
    <w:p w14:paraId="30FDDB26" w14:textId="77777777" w:rsidR="006B2CA9" w:rsidRDefault="006B2CA9" w:rsidP="000B066C">
      <w:pPr>
        <w:tabs>
          <w:tab w:val="left" w:pos="3907"/>
        </w:tabs>
        <w:rPr>
          <w:lang w:val="fr-CH"/>
        </w:rPr>
      </w:pPr>
    </w:p>
    <w:p w14:paraId="15CD0032" w14:textId="77777777" w:rsidR="006B2CA9" w:rsidRDefault="006B2CA9" w:rsidP="000B066C">
      <w:pPr>
        <w:tabs>
          <w:tab w:val="left" w:pos="3907"/>
        </w:tabs>
        <w:rPr>
          <w:lang w:val="fr-CH"/>
        </w:rPr>
      </w:pPr>
    </w:p>
    <w:p w14:paraId="748D4B43" w14:textId="77777777" w:rsidR="00D82D0B" w:rsidRPr="001E1953" w:rsidRDefault="00D82D0B" w:rsidP="000B066C">
      <w:pPr>
        <w:tabs>
          <w:tab w:val="left" w:pos="3907"/>
        </w:tabs>
        <w:rPr>
          <w:lang w:val="fr-CH"/>
        </w:rPr>
      </w:pPr>
    </w:p>
    <w:sectPr w:rsidR="00D82D0B" w:rsidRPr="001E1953" w:rsidSect="007254A0">
      <w:footerReference w:type="default" r:id="rId9"/>
      <w:headerReference w:type="first" r:id="rId10"/>
      <w:footerReference w:type="first" r:id="rId11"/>
      <w:pgSz w:w="11906" w:h="16838"/>
      <w:pgMar w:top="1705" w:right="567" w:bottom="851" w:left="1361" w:header="482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DCFE7A" w14:textId="77777777" w:rsidR="00633A1C" w:rsidRDefault="00633A1C">
      <w:pPr>
        <w:spacing w:line="240" w:lineRule="auto"/>
      </w:pPr>
      <w:r>
        <w:separator/>
      </w:r>
    </w:p>
  </w:endnote>
  <w:endnote w:type="continuationSeparator" w:id="0">
    <w:p w14:paraId="27190E59" w14:textId="77777777" w:rsidR="00633A1C" w:rsidRDefault="00633A1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LT Com 55 Roman">
    <w:altName w:val="Arial"/>
    <w:charset w:val="4D"/>
    <w:family w:val="swiss"/>
    <w:pitch w:val="variable"/>
    <w:sig w:usb0="8000000F" w:usb1="10002042" w:usb2="00000000" w:usb3="00000000" w:csb0="0000009B" w:csb1="00000000"/>
  </w:font>
  <w:font w:name="font1482">
    <w:altName w:val="Calibri"/>
    <w:panose1 w:val="00000000000000000000"/>
    <w:charset w:val="00"/>
    <w:family w:val="auto"/>
    <w:notTrueType/>
    <w:pitch w:val="default"/>
  </w:font>
  <w:font w:name="System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313A9" w14:textId="77777777" w:rsidR="00D82D0B" w:rsidRPr="00BD4A9C" w:rsidRDefault="00EC7EEE" w:rsidP="00632704">
    <w:pPr>
      <w:pStyle w:val="Fuzeile"/>
    </w:pP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7F1CFE4B" wp14:editId="1654748A">
              <wp:simplePos x="0" y="0"/>
              <wp:positionH relativeFrom="margin">
                <wp:align>right</wp:align>
              </wp:positionH>
              <wp:positionV relativeFrom="page">
                <wp:align>bottom</wp:align>
              </wp:positionV>
              <wp:extent cx="630000" cy="568800"/>
              <wp:effectExtent l="0" t="0" r="0" b="0"/>
              <wp:wrapNone/>
              <wp:docPr id="15" name="Textfeld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0000" cy="56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C3D939" w14:textId="77126C7C" w:rsidR="00D82D0B" w:rsidRPr="005C6148" w:rsidRDefault="00EC7EEE" w:rsidP="0007095A">
                          <w:pPr>
                            <w:pStyle w:val="Seitenzahlen"/>
                          </w:pPr>
                          <w:r w:rsidRPr="005C6148">
                            <w:fldChar w:fldCharType="begin"/>
                          </w:r>
                          <w:r w:rsidRPr="005C6148">
                            <w:instrText>PAGE   \* MERGEFORMAT</w:instrText>
                          </w:r>
                          <w:r w:rsidRPr="005C6148">
                            <w:fldChar w:fldCharType="separate"/>
                          </w:r>
                          <w:r w:rsidR="0029398A" w:rsidRPr="0029398A">
                            <w:rPr>
                              <w:noProof/>
                              <w:lang w:val="de-DE"/>
                            </w:rPr>
                            <w:t>2</w:t>
                          </w:r>
                          <w:r w:rsidRPr="005C6148">
                            <w:fldChar w:fldCharType="end"/>
                          </w:r>
                          <w:r w:rsidRPr="005C6148">
                            <w:t>/</w:t>
                          </w:r>
                          <w:r>
                            <w:rPr>
                              <w:noProof/>
                            </w:rPr>
                            <w:fldChar w:fldCharType="begin"/>
                          </w:r>
                          <w:r>
                            <w:rPr>
                              <w:noProof/>
                            </w:rPr>
                            <w:instrText xml:space="preserve"> NUMPAGES   \* MERGEFORMAT </w:instrText>
                          </w:r>
                          <w:r>
                            <w:rPr>
                              <w:noProof/>
                            </w:rPr>
                            <w:fldChar w:fldCharType="separate"/>
                          </w:r>
                          <w:r w:rsidR="0029398A"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288000" numCol="1" spcCol="0" rtlCol="0" fromWordArt="0" anchor="b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type w14:anchorId="7F1CFE4B" id="_x0000_t202" coordsize="21600,21600" o:spt="202" path="m,l,21600r21600,l21600,xe">
              <v:stroke joinstyle="miter"/>
              <v:path gradientshapeok="t" o:connecttype="rect"/>
            </v:shapetype>
            <v:shape id="Textfeld 15" o:spid="_x0000_s1026" type="#_x0000_t202" style="position:absolute;margin-left:-1.6pt;margin-top:0;width:49.6pt;height:44.8pt;z-index:251661312;visibility:visible;mso-wrap-style:square;mso-wrap-distance-left:9pt;mso-wrap-distance-top:0;mso-wrap-distance-right:9pt;mso-wrap-distance-bottom:0;mso-position-horizontal:right;mso-position-horizontal-relative:margin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" filled="f" stroked="f" strokeweight=".5pt">
              <v:textbox inset="0,0,0,8mm">
                <w:txbxContent>
                  <w:p w14:paraId="3AC3D939" w14:textId="77126C7C" w:rsidR="00D82D0B" w:rsidRPr="005C6148" w:rsidRDefault="00EC7EEE" w:rsidP="0007095A">
                    <w:pPr>
                      <w:pStyle w:val="Seitenzahlen"/>
                    </w:pPr>
                    <w:r w:rsidRPr="005C6148">
                      <w:fldChar w:fldCharType="begin"/>
                    </w:r>
                    <w:r w:rsidRPr="005C6148">
                      <w:instrText>PAGE   \* MERGEFORMAT</w:instrText>
                    </w:r>
                    <w:r w:rsidRPr="005C6148">
                      <w:fldChar w:fldCharType="separate"/>
                    </w:r>
                    <w:r w:rsidR="0029398A" w:rsidRPr="0029398A">
                      <w:rPr>
                        <w:noProof/>
                        <w:lang w:val="de-DE"/>
                      </w:rPr>
                      <w:t>2</w:t>
                    </w:r>
                    <w:r w:rsidRPr="005C6148">
                      <w:fldChar w:fldCharType="end"/>
                    </w:r>
                    <w:r w:rsidRPr="005C6148">
                      <w:t>/</w:t>
                    </w:r>
                    <w:r>
                      <w:rPr>
                        <w:noProof/>
                      </w:rPr>
                      <w:fldChar w:fldCharType="begin"/>
                    </w:r>
                    <w:r>
                      <w:rPr>
                        <w:noProof/>
                      </w:rPr>
                      <w:instrText xml:space="preserve"> NUMPAGES   \* MERGEFORMAT </w:instrText>
                    </w:r>
                    <w:r>
                      <w:rPr>
                        <w:noProof/>
                      </w:rPr>
                      <w:fldChar w:fldCharType="separate"/>
                    </w:r>
                    <w:r w:rsidR="0029398A">
                      <w:rPr>
                        <w:noProof/>
                      </w:rPr>
                      <w:t>2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5C6CF" w14:textId="694A729A" w:rsidR="00D82D0B" w:rsidRPr="00703C9C" w:rsidRDefault="00D82D0B" w:rsidP="002C6447">
    <w:pPr>
      <w:pStyle w:val="Text65pt"/>
      <w:rPr>
        <w:lang w:val="de-CH"/>
      </w:rPr>
    </w:pPr>
    <w:r w:rsidRPr="00703C9C">
      <w:rPr>
        <w:lang w:val="de-CH"/>
      </w:rPr>
      <w:t>Geändert am: 1</w:t>
    </w:r>
    <w:r w:rsidR="00E5530D" w:rsidRPr="00703C9C">
      <w:rPr>
        <w:lang w:val="de-CH"/>
      </w:rPr>
      <w:t>4</w:t>
    </w:r>
    <w:r w:rsidRPr="00703C9C">
      <w:rPr>
        <w:lang w:val="de-CH"/>
      </w:rPr>
      <w:t xml:space="preserve">.07.2025 / Version: 2.0 / # 444902 / </w:t>
    </w:r>
    <w:r w:rsidRPr="00703C9C">
      <w:fldChar w:fldCharType="begin"/>
    </w:r>
    <w:r w:rsidRPr="00703C9C">
      <w:rPr>
        <w:lang w:val="de-CH"/>
      </w:rPr>
      <w:instrText xml:space="preserve"> COMMENTS "2016.KAIO.12963" PATH=Dokument/Geschaeft/*[name()='Geschaeft' or name()='Antrag' or name()='Vertragsdossier' or name()='KESDossier' or name()='Schuelerdossier' or name()='Grabdossier' or name()='Pflegeplatzdossier' or name()='Baugesuch' or name()='Hundehalter' or name()='Todesfall' or name()='BuergerrechtsDossier' or name()='ZivilstandsDossier' or name()='AufsichtsDossier' or name()='Baudossier' or name()='Steuerdossier' or name()='Beschaffung' or name()='Archivdossier' or name()='Mitarbeiterdossier' or name()='Klassendossier' or name()='Auswertungslauf' or name()='SoPaeMaDossier' or name()='AgvAngebot' or name()='SusDossier' or name()='Mandatstraeger']/Signatur  \* MERGEFORMAT</w:instrText>
    </w:r>
    <w:r w:rsidR="00703C9C" w:rsidRPr="00703C9C">
      <w:fldChar w:fldCharType="separate"/>
    </w:r>
    <w:r w:rsidRPr="00703C9C">
      <w:fldChar w:fldCharType="end"/>
    </w:r>
    <w:r w:rsidRPr="00703C9C">
      <w:rPr>
        <w:lang w:val="de-CH"/>
      </w:rPr>
      <w:t xml:space="preserve">Intern </w:t>
    </w:r>
    <w:r w:rsidR="00EC7EEE" w:rsidRPr="00703C9C">
      <w:rPr>
        <w:noProof/>
        <w:highlight w:val="yellow"/>
        <w:lang w:val="de-CH" w:eastAsia="de-CH"/>
      </w:rPr>
      <mc:AlternateContent>
        <mc:Choice Requires="wps">
          <w:drawing>
            <wp:anchor distT="0" distB="0" distL="114300" distR="114300" simplePos="0" relativeHeight="251663360" behindDoc="0" locked="1" layoutInCell="1" allowOverlap="1" wp14:anchorId="77FC4C7E" wp14:editId="250F7A28">
              <wp:simplePos x="0" y="0"/>
              <wp:positionH relativeFrom="margin">
                <wp:align>right</wp:align>
              </wp:positionH>
              <wp:positionV relativeFrom="page">
                <wp:align>bottom</wp:align>
              </wp:positionV>
              <wp:extent cx="630000" cy="568800"/>
              <wp:effectExtent l="0" t="0" r="0" b="0"/>
              <wp:wrapNone/>
              <wp:docPr id="1" name="Textfeld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0000" cy="56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EF915B5" w14:textId="3C43D4CE" w:rsidR="00D82D0B" w:rsidRPr="005C6148" w:rsidRDefault="00EC7EEE" w:rsidP="002C6447">
                          <w:pPr>
                            <w:pStyle w:val="Seitenzahlen"/>
                          </w:pPr>
                          <w:r w:rsidRPr="005C6148">
                            <w:fldChar w:fldCharType="begin"/>
                          </w:r>
                          <w:r w:rsidRPr="005C6148">
                            <w:instrText>PAGE   \* MERGEFORMAT</w:instrText>
                          </w:r>
                          <w:r w:rsidRPr="005C6148">
                            <w:fldChar w:fldCharType="separate"/>
                          </w:r>
                          <w:r w:rsidR="0029398A" w:rsidRPr="0029398A">
                            <w:rPr>
                              <w:noProof/>
                              <w:lang w:val="de-DE"/>
                            </w:rPr>
                            <w:t>1</w:t>
                          </w:r>
                          <w:r w:rsidRPr="005C6148">
                            <w:fldChar w:fldCharType="end"/>
                          </w:r>
                          <w:r w:rsidRPr="005C6148">
                            <w:t>/</w:t>
                          </w:r>
                          <w:r>
                            <w:rPr>
                              <w:noProof/>
                            </w:rPr>
                            <w:fldChar w:fldCharType="begin"/>
                          </w:r>
                          <w:r>
                            <w:rPr>
                              <w:noProof/>
                            </w:rPr>
                            <w:instrText xml:space="preserve"> NUMPAGES   \* MERGEFORMAT </w:instrText>
                          </w:r>
                          <w:r>
                            <w:rPr>
                              <w:noProof/>
                            </w:rPr>
                            <w:fldChar w:fldCharType="separate"/>
                          </w:r>
                          <w:r w:rsidR="0029398A"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288000" numCol="1" spcCol="0" rtlCol="0" fromWordArt="0" anchor="b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type w14:anchorId="77FC4C7E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7" type="#_x0000_t202" style="position:absolute;margin-left:-1.6pt;margin-top:0;width:49.6pt;height:44.8pt;z-index:251663360;visibility:visible;mso-wrap-style:square;mso-wrap-distance-left:9pt;mso-wrap-distance-top:0;mso-wrap-distance-right:9pt;mso-wrap-distance-bottom:0;mso-position-horizontal:right;mso-position-horizontal-relative:margin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" filled="f" stroked="f" strokeweight=".5pt">
              <v:textbox inset="0,0,0,8mm">
                <w:txbxContent>
                  <w:p w14:paraId="3EF915B5" w14:textId="3C43D4CE" w:rsidR="00D82D0B" w:rsidRPr="005C6148" w:rsidRDefault="00EC7EEE" w:rsidP="002C6447">
                    <w:pPr>
                      <w:pStyle w:val="Seitenzahlen"/>
                    </w:pPr>
                    <w:r w:rsidRPr="005C6148">
                      <w:fldChar w:fldCharType="begin"/>
                    </w:r>
                    <w:r w:rsidRPr="005C6148">
                      <w:instrText>PAGE   \* MERGEFORMAT</w:instrText>
                    </w:r>
                    <w:r w:rsidRPr="005C6148">
                      <w:fldChar w:fldCharType="separate"/>
                    </w:r>
                    <w:r w:rsidR="0029398A" w:rsidRPr="0029398A">
                      <w:rPr>
                        <w:noProof/>
                        <w:lang w:val="de-DE"/>
                      </w:rPr>
                      <w:t>1</w:t>
                    </w:r>
                    <w:r w:rsidRPr="005C6148">
                      <w:fldChar w:fldCharType="end"/>
                    </w:r>
                    <w:r w:rsidRPr="005C6148">
                      <w:t>/</w:t>
                    </w:r>
                    <w:r>
                      <w:rPr>
                        <w:noProof/>
                      </w:rPr>
                      <w:fldChar w:fldCharType="begin"/>
                    </w:r>
                    <w:r>
                      <w:rPr>
                        <w:noProof/>
                      </w:rPr>
                      <w:instrText xml:space="preserve"> NUMPAGES   \* MERGEFORMAT </w:instrText>
                    </w:r>
                    <w:r>
                      <w:rPr>
                        <w:noProof/>
                      </w:rPr>
                      <w:fldChar w:fldCharType="separate"/>
                    </w:r>
                    <w:r w:rsidR="0029398A">
                      <w:rPr>
                        <w:noProof/>
                      </w:rPr>
                      <w:t>2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EC7EEE" w:rsidRPr="00703C9C">
      <w:rPr>
        <w:noProof/>
        <w:highlight w:val="yellow"/>
        <w:lang w:val="de-CH" w:eastAsia="de-CH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5DCE1816" wp14:editId="467EEFBD">
              <wp:simplePos x="0" y="0"/>
              <wp:positionH relativeFrom="margin">
                <wp:align>right</wp:align>
              </wp:positionH>
              <wp:positionV relativeFrom="page">
                <wp:align>bottom</wp:align>
              </wp:positionV>
              <wp:extent cx="630000" cy="568800"/>
              <wp:effectExtent l="0" t="0" r="0" b="0"/>
              <wp:wrapNone/>
              <wp:docPr id="4" name="Textfeld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0000" cy="56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73BDBB3" w14:textId="461481F7" w:rsidR="00D82D0B" w:rsidRPr="005C6148" w:rsidRDefault="00EC7EEE" w:rsidP="0075237B">
                          <w:pPr>
                            <w:pStyle w:val="Seitenzahlen"/>
                          </w:pPr>
                          <w:r w:rsidRPr="005C6148">
                            <w:fldChar w:fldCharType="begin"/>
                          </w:r>
                          <w:r w:rsidRPr="005C6148">
                            <w:instrText>PAGE   \* MERGEFORMAT</w:instrText>
                          </w:r>
                          <w:r w:rsidRPr="005C6148">
                            <w:fldChar w:fldCharType="separate"/>
                          </w:r>
                          <w:r w:rsidR="0029398A" w:rsidRPr="0029398A">
                            <w:rPr>
                              <w:noProof/>
                              <w:lang w:val="de-DE"/>
                            </w:rPr>
                            <w:t>1</w:t>
                          </w:r>
                          <w:r w:rsidRPr="005C6148">
                            <w:fldChar w:fldCharType="end"/>
                          </w:r>
                          <w:r w:rsidRPr="005C6148">
                            <w:t>/</w:t>
                          </w:r>
                          <w:r>
                            <w:rPr>
                              <w:noProof/>
                            </w:rPr>
                            <w:fldChar w:fldCharType="begin"/>
                          </w:r>
                          <w:r>
                            <w:rPr>
                              <w:noProof/>
                            </w:rPr>
                            <w:instrText xml:space="preserve"> NUMPAGES   \* MERGEFORMAT </w:instrText>
                          </w:r>
                          <w:r>
                            <w:rPr>
                              <w:noProof/>
                            </w:rPr>
                            <w:fldChar w:fldCharType="separate"/>
                          </w:r>
                          <w:r w:rsidR="0029398A"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288000" numCol="1" spcCol="0" rtlCol="0" fromWordArt="0" anchor="b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 w14:anchorId="5DCE1816" id="Textfeld 4" o:spid="_x0000_s1028" type="#_x0000_t202" style="position:absolute;margin-left:-1.6pt;margin-top:0;width:49.6pt;height:44.8pt;z-index:251658240;visibility:visible;mso-wrap-style:square;mso-wrap-distance-left:9pt;mso-wrap-distance-top:0;mso-wrap-distance-right:9pt;mso-wrap-distance-bottom:0;mso-position-horizontal:right;mso-position-horizontal-relative:margin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" filled="f" stroked="f" strokeweight=".5pt">
              <v:textbox inset="0,0,0,8mm">
                <w:txbxContent>
                  <w:p w14:paraId="673BDBB3" w14:textId="461481F7" w:rsidR="00D82D0B" w:rsidRPr="005C6148" w:rsidRDefault="00EC7EEE" w:rsidP="0075237B">
                    <w:pPr>
                      <w:pStyle w:val="Seitenzahlen"/>
                    </w:pPr>
                    <w:r w:rsidRPr="005C6148">
                      <w:fldChar w:fldCharType="begin"/>
                    </w:r>
                    <w:r w:rsidRPr="005C6148">
                      <w:instrText>PAGE   \* MERGEFORMAT</w:instrText>
                    </w:r>
                    <w:r w:rsidRPr="005C6148">
                      <w:fldChar w:fldCharType="separate"/>
                    </w:r>
                    <w:r w:rsidR="0029398A" w:rsidRPr="0029398A">
                      <w:rPr>
                        <w:noProof/>
                        <w:lang w:val="de-DE"/>
                      </w:rPr>
                      <w:t>1</w:t>
                    </w:r>
                    <w:r w:rsidRPr="005C6148">
                      <w:fldChar w:fldCharType="end"/>
                    </w:r>
                    <w:r w:rsidRPr="005C6148">
                      <w:t>/</w:t>
                    </w:r>
                    <w:r>
                      <w:rPr>
                        <w:noProof/>
                      </w:rPr>
                      <w:fldChar w:fldCharType="begin"/>
                    </w:r>
                    <w:r>
                      <w:rPr>
                        <w:noProof/>
                      </w:rPr>
                      <w:instrText xml:space="preserve"> NUMPAGES   \* MERGEFORMAT </w:instrText>
                    </w:r>
                    <w:r>
                      <w:rPr>
                        <w:noProof/>
                      </w:rPr>
                      <w:fldChar w:fldCharType="separate"/>
                    </w:r>
                    <w:r w:rsidR="0029398A">
                      <w:rPr>
                        <w:noProof/>
                      </w:rPr>
                      <w:t>2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F569A8" w14:textId="77777777" w:rsidR="00633A1C" w:rsidRDefault="00633A1C">
      <w:pPr>
        <w:spacing w:line="240" w:lineRule="auto"/>
      </w:pPr>
      <w:r>
        <w:separator/>
      </w:r>
    </w:p>
  </w:footnote>
  <w:footnote w:type="continuationSeparator" w:id="0">
    <w:p w14:paraId="3130E608" w14:textId="77777777" w:rsidR="00633A1C" w:rsidRDefault="00633A1C">
      <w:pPr>
        <w:spacing w:line="240" w:lineRule="auto"/>
      </w:pPr>
      <w:r>
        <w:continuationSeparator/>
      </w:r>
    </w:p>
  </w:footnote>
  <w:footnote w:id="1">
    <w:p w14:paraId="0EC00725" w14:textId="65BE267D" w:rsidR="006B2CA9" w:rsidRPr="00703C9C" w:rsidRDefault="006B2CA9" w:rsidP="006B2CA9">
      <w:pPr>
        <w:pStyle w:val="Funotentext"/>
        <w:rPr>
          <w:sz w:val="18"/>
          <w:szCs w:val="18"/>
          <w:lang w:val="fr-FR"/>
        </w:rPr>
      </w:pPr>
      <w:r>
        <w:rPr>
          <w:rStyle w:val="Funotenzeichen"/>
        </w:rPr>
        <w:footnoteRef/>
      </w:r>
      <w:r w:rsidRPr="00992D31">
        <w:rPr>
          <w:lang w:val="fr-FR"/>
        </w:rPr>
        <w:t xml:space="preserve"> </w:t>
      </w:r>
      <w:r w:rsidRPr="00992D31">
        <w:rPr>
          <w:sz w:val="18"/>
          <w:szCs w:val="18"/>
          <w:lang w:val="fr-FR"/>
        </w:rPr>
        <w:t>Les textes légaux sont disponibles sur internet dans</w:t>
      </w:r>
      <w:r w:rsidR="00DE56DC">
        <w:rPr>
          <w:sz w:val="18"/>
          <w:szCs w:val="18"/>
          <w:lang w:val="fr-FR"/>
        </w:rPr>
        <w:t xml:space="preserve"> BELEX (</w:t>
      </w:r>
      <w:hyperlink r:id="rId1" w:history="1">
        <w:r w:rsidR="0029398A">
          <w:rPr>
            <w:rStyle w:val="Hyperlink"/>
            <w:sz w:val="18"/>
            <w:szCs w:val="18"/>
            <w:lang w:val="fr-FR"/>
          </w:rPr>
          <w:t>https://www.belex.sites.be.ch/</w:t>
        </w:r>
      </w:hyperlink>
      <w:r w:rsidRPr="00992D31">
        <w:rPr>
          <w:sz w:val="18"/>
          <w:szCs w:val="18"/>
          <w:lang w:val="fr-FR"/>
        </w:rPr>
        <w:t>).</w:t>
      </w:r>
      <w:r w:rsidRPr="00992D31">
        <w:rPr>
          <w:sz w:val="18"/>
          <w:szCs w:val="18"/>
          <w:lang w:val="fr-FR"/>
        </w:rPr>
        <w:br/>
        <w:t>Les instructions cantonales déterminantes sur la sécurité de l</w:t>
      </w:r>
      <w:r w:rsidR="009B2C36">
        <w:rPr>
          <w:sz w:val="18"/>
          <w:szCs w:val="18"/>
          <w:lang w:val="fr-FR"/>
        </w:rPr>
        <w:t>’</w:t>
      </w:r>
      <w:r w:rsidRPr="00992D31">
        <w:rPr>
          <w:sz w:val="18"/>
          <w:szCs w:val="18"/>
          <w:lang w:val="fr-FR"/>
        </w:rPr>
        <w:t>information et la protection des données sont disponibles</w:t>
      </w:r>
      <w:r w:rsidR="00D82D0B" w:rsidRPr="00D82D0B">
        <w:rPr>
          <w:strike/>
          <w:sz w:val="18"/>
          <w:szCs w:val="18"/>
          <w:lang w:val="fr-FR"/>
        </w:rPr>
        <w:t xml:space="preserve"> </w:t>
      </w:r>
      <w:r w:rsidR="00D82D0B" w:rsidRPr="00703C9C">
        <w:rPr>
          <w:sz w:val="18"/>
          <w:szCs w:val="18"/>
          <w:lang w:val="fr-FR"/>
        </w:rPr>
        <w:t>sur internet à l’adresse «</w:t>
      </w:r>
      <w:hyperlink r:id="rId2" w:history="1">
        <w:r w:rsidR="00D82D0B" w:rsidRPr="00703C9C">
          <w:rPr>
            <w:rStyle w:val="Hyperlink"/>
            <w:sz w:val="18"/>
            <w:szCs w:val="18"/>
            <w:lang w:val="fr-FR"/>
          </w:rPr>
          <w:t>Protection des données, sécurité de l’information et cybersécurité</w:t>
        </w:r>
      </w:hyperlink>
      <w:r w:rsidR="00D82D0B" w:rsidRPr="00703C9C">
        <w:rPr>
          <w:sz w:val="18"/>
          <w:szCs w:val="18"/>
          <w:lang w:val="fr-FR"/>
        </w:rPr>
        <w:t xml:space="preserve">».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B9C73" w14:textId="77777777" w:rsidR="00EC7EEE" w:rsidRPr="00320A0E" w:rsidRDefault="00EC7EEE" w:rsidP="00EC7EEE">
    <w:pPr>
      <w:tabs>
        <w:tab w:val="left" w:pos="3225"/>
        <w:tab w:val="right" w:pos="9978"/>
      </w:tabs>
      <w:ind w:firstLine="708"/>
      <w:rPr>
        <w:b/>
        <w:szCs w:val="24"/>
        <w:lang w:val="fr-CH"/>
      </w:rPr>
    </w:pPr>
    <w:r>
      <w:rPr>
        <w:b/>
        <w:szCs w:val="24"/>
      </w:rPr>
      <w:tab/>
    </w:r>
    <w:r>
      <w:rPr>
        <w:b/>
        <w:szCs w:val="24"/>
      </w:rPr>
      <w:tab/>
    </w:r>
    <w:r w:rsidR="00320A0E" w:rsidRPr="00320A0E">
      <w:rPr>
        <w:b/>
        <w:szCs w:val="24"/>
        <w:lang w:val="fr-CH"/>
      </w:rPr>
      <w:t>Sécurité de l'information et protection des données</w:t>
    </w:r>
  </w:p>
  <w:p w14:paraId="1E8DD147" w14:textId="77777777" w:rsidR="00EC7EEE" w:rsidRPr="00320A0E" w:rsidRDefault="00320A0E" w:rsidP="00EC7EEE">
    <w:pPr>
      <w:jc w:val="right"/>
      <w:rPr>
        <w:b/>
        <w:szCs w:val="24"/>
        <w:lang w:val="fr-CH"/>
      </w:rPr>
    </w:pPr>
    <w:r w:rsidRPr="00320A0E">
      <w:rPr>
        <w:b/>
        <w:szCs w:val="24"/>
        <w:lang w:val="fr-CH"/>
      </w:rPr>
      <w:t>Déclaration de confidentialité</w:t>
    </w:r>
  </w:p>
  <w:p w14:paraId="41A2610B" w14:textId="77777777" w:rsidR="00EC7EEE" w:rsidRPr="00320A0E" w:rsidRDefault="00320A0E" w:rsidP="00EC7EEE">
    <w:pPr>
      <w:jc w:val="right"/>
      <w:rPr>
        <w:b/>
        <w:szCs w:val="24"/>
        <w:lang w:val="fr-CH"/>
      </w:rPr>
    </w:pPr>
    <w:r w:rsidRPr="00320A0E">
      <w:rPr>
        <w:b/>
        <w:szCs w:val="24"/>
        <w:lang w:val="fr-CH"/>
      </w:rPr>
      <w:t>Collaborateurs-</w:t>
    </w:r>
    <w:proofErr w:type="spellStart"/>
    <w:r w:rsidRPr="00320A0E">
      <w:rPr>
        <w:b/>
        <w:szCs w:val="24"/>
        <w:lang w:val="fr-CH"/>
      </w:rPr>
      <w:t>trices</w:t>
    </w:r>
    <w:proofErr w:type="spellEnd"/>
    <w:r w:rsidR="009202C1">
      <w:rPr>
        <w:b/>
        <w:szCs w:val="24"/>
        <w:lang w:val="fr-CH"/>
      </w:rPr>
      <w:t xml:space="preserve"> </w:t>
    </w:r>
    <w:r w:rsidR="00EC7EEE" w:rsidRPr="00320A0E">
      <w:rPr>
        <w:b/>
        <w:szCs w:val="24"/>
        <w:u w:val="single"/>
        <w:lang w:val="fr-CH"/>
      </w:rPr>
      <w:t>externe</w:t>
    </w:r>
    <w:r w:rsidRPr="00320A0E">
      <w:rPr>
        <w:b/>
        <w:szCs w:val="24"/>
        <w:u w:val="single"/>
        <w:lang w:val="fr-CH"/>
      </w:rPr>
      <w:t>s</w:t>
    </w:r>
  </w:p>
  <w:p w14:paraId="0D71AB15" w14:textId="77777777" w:rsidR="00D82D0B" w:rsidRDefault="00EC7EEE" w:rsidP="00EC7EEE">
    <w:pPr>
      <w:pStyle w:val="Kopfzeile"/>
      <w:tabs>
        <w:tab w:val="clear" w:pos="9967"/>
        <w:tab w:val="left" w:pos="3690"/>
        <w:tab w:val="right" w:pos="9978"/>
      </w:tabs>
    </w:pPr>
    <w:r>
      <w:drawing>
        <wp:anchor distT="0" distB="0" distL="114300" distR="114300" simplePos="0" relativeHeight="251660288" behindDoc="0" locked="1" layoutInCell="1" allowOverlap="1" wp14:anchorId="41079E2F" wp14:editId="5C4C58EC">
          <wp:simplePos x="0" y="0"/>
          <wp:positionH relativeFrom="page">
            <wp:posOffset>313055</wp:posOffset>
          </wp:positionH>
          <wp:positionV relativeFrom="page">
            <wp:posOffset>183515</wp:posOffset>
          </wp:positionV>
          <wp:extent cx="1483200" cy="694800"/>
          <wp:effectExtent l="0" t="0" r="3175" b="0"/>
          <wp:wrapNone/>
          <wp:docPr id="52" name="Grafik 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Logo Kanton Bern.e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83200" cy="694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EF636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E94C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ED5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DB812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19A94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A9A347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0EA1B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986FE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A947F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BFC17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1E804FF"/>
    <w:multiLevelType w:val="multilevel"/>
    <w:tmpl w:val="84809E52"/>
    <w:lvl w:ilvl="0">
      <w:start w:val="1"/>
      <w:numFmt w:val="decimal"/>
      <w:pStyle w:val="Traktandum-Titel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Traktandum-Titel2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right"/>
      <w:pPr>
        <w:ind w:left="851" w:hanging="85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27E8274B"/>
    <w:multiLevelType w:val="multilevel"/>
    <w:tmpl w:val="C4E4D39E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46C35AD3"/>
    <w:multiLevelType w:val="multilevel"/>
    <w:tmpl w:val="F4EEDEE6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‒"/>
      <w:lvlJc w:val="left"/>
      <w:pPr>
        <w:ind w:left="567" w:hanging="283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47555D12"/>
    <w:multiLevelType w:val="hybridMultilevel"/>
    <w:tmpl w:val="A51EEEE8"/>
    <w:lvl w:ilvl="0" w:tplc="6A3CD7B8">
      <w:start w:val="1"/>
      <w:numFmt w:val="decimal"/>
      <w:lvlText w:val="%1."/>
      <w:lvlJc w:val="left"/>
      <w:pPr>
        <w:ind w:left="720" w:hanging="360"/>
      </w:pPr>
    </w:lvl>
    <w:lvl w:ilvl="1" w:tplc="25D84C46" w:tentative="1">
      <w:start w:val="1"/>
      <w:numFmt w:val="lowerLetter"/>
      <w:lvlText w:val="%2."/>
      <w:lvlJc w:val="left"/>
      <w:pPr>
        <w:ind w:left="1440" w:hanging="360"/>
      </w:pPr>
    </w:lvl>
    <w:lvl w:ilvl="2" w:tplc="9C68BB12" w:tentative="1">
      <w:start w:val="1"/>
      <w:numFmt w:val="lowerRoman"/>
      <w:lvlText w:val="%3."/>
      <w:lvlJc w:val="right"/>
      <w:pPr>
        <w:ind w:left="2160" w:hanging="180"/>
      </w:pPr>
    </w:lvl>
    <w:lvl w:ilvl="3" w:tplc="325A2A78" w:tentative="1">
      <w:start w:val="1"/>
      <w:numFmt w:val="decimal"/>
      <w:lvlText w:val="%4."/>
      <w:lvlJc w:val="left"/>
      <w:pPr>
        <w:ind w:left="2880" w:hanging="360"/>
      </w:pPr>
    </w:lvl>
    <w:lvl w:ilvl="4" w:tplc="BD420540" w:tentative="1">
      <w:start w:val="1"/>
      <w:numFmt w:val="lowerLetter"/>
      <w:lvlText w:val="%5."/>
      <w:lvlJc w:val="left"/>
      <w:pPr>
        <w:ind w:left="3600" w:hanging="360"/>
      </w:pPr>
    </w:lvl>
    <w:lvl w:ilvl="5" w:tplc="C6CE5160" w:tentative="1">
      <w:start w:val="1"/>
      <w:numFmt w:val="lowerRoman"/>
      <w:lvlText w:val="%6."/>
      <w:lvlJc w:val="right"/>
      <w:pPr>
        <w:ind w:left="4320" w:hanging="180"/>
      </w:pPr>
    </w:lvl>
    <w:lvl w:ilvl="6" w:tplc="41049D02" w:tentative="1">
      <w:start w:val="1"/>
      <w:numFmt w:val="decimal"/>
      <w:lvlText w:val="%7."/>
      <w:lvlJc w:val="left"/>
      <w:pPr>
        <w:ind w:left="5040" w:hanging="360"/>
      </w:pPr>
    </w:lvl>
    <w:lvl w:ilvl="7" w:tplc="BFB4DB34" w:tentative="1">
      <w:start w:val="1"/>
      <w:numFmt w:val="lowerLetter"/>
      <w:lvlText w:val="%8."/>
      <w:lvlJc w:val="left"/>
      <w:pPr>
        <w:ind w:left="5760" w:hanging="360"/>
      </w:pPr>
    </w:lvl>
    <w:lvl w:ilvl="8" w:tplc="0C22EC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6E73CA"/>
    <w:multiLevelType w:val="hybridMultilevel"/>
    <w:tmpl w:val="5D00219C"/>
    <w:lvl w:ilvl="0" w:tplc="89CC00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87DE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BE2DE2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BC7A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E88E3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0F6845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86CE6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6632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A65CE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0D46FD"/>
    <w:multiLevelType w:val="multilevel"/>
    <w:tmpl w:val="0D9453D4"/>
    <w:lvl w:ilvl="0">
      <w:start w:val="1"/>
      <w:numFmt w:val="decimal"/>
      <w:pStyle w:val="H1"/>
      <w:lvlText w:val="%1."/>
      <w:lvlJc w:val="left"/>
      <w:pPr>
        <w:ind w:left="851" w:hanging="851"/>
      </w:pPr>
      <w:rPr>
        <w:rFonts w:hint="default"/>
        <w:spacing w:val="-10"/>
      </w:rPr>
    </w:lvl>
    <w:lvl w:ilvl="1">
      <w:start w:val="1"/>
      <w:numFmt w:val="decimal"/>
      <w:pStyle w:val="berschrift2nummeriert"/>
      <w:lvlText w:val="%1.%2"/>
      <w:lvlJc w:val="left"/>
      <w:pPr>
        <w:ind w:left="851" w:hanging="851"/>
      </w:pPr>
      <w:rPr>
        <w:rFonts w:hint="default"/>
        <w:spacing w:val="-10"/>
      </w:rPr>
    </w:lvl>
    <w:lvl w:ilvl="2">
      <w:start w:val="1"/>
      <w:numFmt w:val="decimal"/>
      <w:pStyle w:val="berschrift3nummeriert"/>
      <w:lvlText w:val="%1.%2.%3"/>
      <w:lvlJc w:val="left"/>
      <w:pPr>
        <w:ind w:left="851" w:hanging="851"/>
      </w:pPr>
      <w:rPr>
        <w:rFonts w:hint="default"/>
        <w:spacing w:val="-10"/>
      </w:rPr>
    </w:lvl>
    <w:lvl w:ilvl="3">
      <w:start w:val="1"/>
      <w:numFmt w:val="decimal"/>
      <w:pStyle w:val="berschrift4nummeriert"/>
      <w:lvlText w:val="%1.%2.%3.%4"/>
      <w:lvlJc w:val="left"/>
      <w:pPr>
        <w:ind w:left="851" w:hanging="851"/>
      </w:pPr>
      <w:rPr>
        <w:rFonts w:hint="default"/>
        <w:spacing w:val="-10"/>
      </w:rPr>
    </w:lvl>
    <w:lvl w:ilvl="4">
      <w:start w:val="1"/>
      <w:numFmt w:val="decimal"/>
      <w:pStyle w:val="berschrift5nummeriert"/>
      <w:lvlText w:val="%1.%2.%3.%4.%5"/>
      <w:lvlJc w:val="left"/>
      <w:pPr>
        <w:ind w:left="851" w:hanging="851"/>
      </w:pPr>
      <w:rPr>
        <w:rFonts w:hint="default"/>
        <w:spacing w:val="-10"/>
      </w:rPr>
    </w:lvl>
    <w:lvl w:ilvl="5">
      <w:start w:val="1"/>
      <w:numFmt w:val="lowerLetter"/>
      <w:lvlText w:val="%6)"/>
      <w:lvlJc w:val="left"/>
      <w:pPr>
        <w:ind w:left="425" w:hanging="425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425" w:hanging="425"/>
      </w:pPr>
      <w:rPr>
        <w:rFonts w:hint="default"/>
      </w:rPr>
    </w:lvl>
    <w:lvl w:ilvl="7">
      <w:start w:val="1"/>
      <w:numFmt w:val="decimal"/>
      <w:pStyle w:val="Nummerierung1"/>
      <w:lvlText w:val="%8."/>
      <w:lvlJc w:val="left"/>
      <w:pPr>
        <w:ind w:left="425" w:hanging="425"/>
      </w:pPr>
      <w:rPr>
        <w:rFonts w:hint="default"/>
      </w:rPr>
    </w:lvl>
    <w:lvl w:ilvl="8">
      <w:start w:val="1"/>
      <w:numFmt w:val="decimal"/>
      <w:pStyle w:val="Nummerierung2"/>
      <w:lvlText w:val="%8.%9"/>
      <w:lvlJc w:val="left"/>
      <w:pPr>
        <w:ind w:left="992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warmMatte"/>
        <w14:ligatures w14:val="none"/>
        <w14:numForm w14:val="default"/>
        <w14:numSpacing w14:val="default"/>
        <w14:stylisticSets/>
        <w14:cntxtAlts w14:val="0"/>
      </w:rPr>
    </w:lvl>
  </w:abstractNum>
  <w:abstractNum w:abstractNumId="16" w15:restartNumberingAfterBreak="0">
    <w:nsid w:val="58613E6B"/>
    <w:multiLevelType w:val="multilevel"/>
    <w:tmpl w:val="98B28E36"/>
    <w:lvl w:ilvl="0">
      <w:start w:val="1"/>
      <w:numFmt w:val="bullet"/>
      <w:pStyle w:val="Aufzhlungszeichen"/>
      <w:lvlText w:val="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pStyle w:val="Aufzhlungszeichen2"/>
      <w:lvlText w:val="–"/>
      <w:lvlJc w:val="left"/>
      <w:pPr>
        <w:ind w:left="567" w:hanging="283"/>
      </w:pPr>
      <w:rPr>
        <w:rFonts w:ascii="HelveticaNeueLT Com 55 Roman" w:hAnsi="HelveticaNeueLT Com 55 Roman" w:hint="default"/>
      </w:rPr>
    </w:lvl>
    <w:lvl w:ilvl="2">
      <w:start w:val="1"/>
      <w:numFmt w:val="bullet"/>
      <w:pStyle w:val="Aufzhlungszeichen3"/>
      <w:lvlText w:val="–"/>
      <w:lvlJc w:val="left"/>
      <w:pPr>
        <w:ind w:left="851" w:hanging="284"/>
      </w:pPr>
      <w:rPr>
        <w:rFonts w:ascii="HelveticaNeueLT Com 55 Roman" w:hAnsi="HelveticaNeueLT Com 55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5EC90B5A"/>
    <w:multiLevelType w:val="multilevel"/>
    <w:tmpl w:val="39F8494A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‒"/>
      <w:lvlJc w:val="left"/>
      <w:pPr>
        <w:ind w:left="851" w:hanging="284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652630A6"/>
    <w:multiLevelType w:val="multilevel"/>
    <w:tmpl w:val="0066839A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decimal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684C6F8A"/>
    <w:multiLevelType w:val="hybridMultilevel"/>
    <w:tmpl w:val="891EB3F0"/>
    <w:lvl w:ilvl="0" w:tplc="D8D04D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62B90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97A70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5E710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C2FF6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5D618D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0ADE7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643C9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B843BB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E06DE1"/>
    <w:multiLevelType w:val="multilevel"/>
    <w:tmpl w:val="D90C3548"/>
    <w:lvl w:ilvl="0">
      <w:start w:val="1"/>
      <w:numFmt w:val="bullet"/>
      <w:pStyle w:val="Aufzhlung1"/>
      <w:lvlText w:val="‒"/>
      <w:lvlJc w:val="left"/>
      <w:pPr>
        <w:ind w:left="284" w:hanging="284"/>
      </w:pPr>
      <w:rPr>
        <w:rFonts w:asciiTheme="minorHAnsi" w:hAnsiTheme="minorHAnsi" w:hint="default"/>
      </w:rPr>
    </w:lvl>
    <w:lvl w:ilvl="1">
      <w:start w:val="1"/>
      <w:numFmt w:val="bullet"/>
      <w:pStyle w:val="Aufzhlung2"/>
      <w:lvlText w:val="‒"/>
      <w:lvlJc w:val="left"/>
      <w:pPr>
        <w:ind w:left="567" w:hanging="283"/>
      </w:pPr>
      <w:rPr>
        <w:rFonts w:asciiTheme="minorHAnsi" w:hAnsiTheme="minorHAnsi" w:hint="default"/>
      </w:rPr>
    </w:lvl>
    <w:lvl w:ilvl="2">
      <w:start w:val="1"/>
      <w:numFmt w:val="bullet"/>
      <w:pStyle w:val="Aufzhlung3"/>
      <w:lvlText w:val="‒"/>
      <w:lvlJc w:val="left"/>
      <w:pPr>
        <w:ind w:left="851" w:hanging="284"/>
      </w:pPr>
      <w:rPr>
        <w:rFonts w:asciiTheme="minorHAnsi" w:hAnsiTheme="minorHAnsi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6C985FA8"/>
    <w:multiLevelType w:val="hybridMultilevel"/>
    <w:tmpl w:val="FD1A9CFC"/>
    <w:lvl w:ilvl="0" w:tplc="BCE054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1CF16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D98A86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521B1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3622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7FC5A6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4CF70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9C29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CA4469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FF53E5"/>
    <w:multiLevelType w:val="hybridMultilevel"/>
    <w:tmpl w:val="707A7E04"/>
    <w:lvl w:ilvl="0" w:tplc="ED34852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18"/>
        <w:szCs w:val="18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8D127E"/>
    <w:multiLevelType w:val="multilevel"/>
    <w:tmpl w:val="08B45774"/>
    <w:lvl w:ilvl="0">
      <w:start w:val="1"/>
      <w:numFmt w:val="bullet"/>
      <w:lvlText w:val="–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7A4570F3"/>
    <w:multiLevelType w:val="hybridMultilevel"/>
    <w:tmpl w:val="F0465EF8"/>
    <w:lvl w:ilvl="0" w:tplc="ED34852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18"/>
        <w:szCs w:val="18"/>
      </w:rPr>
    </w:lvl>
    <w:lvl w:ilvl="1" w:tplc="10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D325A5"/>
    <w:multiLevelType w:val="hybridMultilevel"/>
    <w:tmpl w:val="5C6AB65C"/>
    <w:lvl w:ilvl="0" w:tplc="3ED617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11C0B66" w:tentative="1">
      <w:start w:val="1"/>
      <w:numFmt w:val="lowerLetter"/>
      <w:lvlText w:val="%2."/>
      <w:lvlJc w:val="left"/>
      <w:pPr>
        <w:ind w:left="1440" w:hanging="360"/>
      </w:pPr>
    </w:lvl>
    <w:lvl w:ilvl="2" w:tplc="824ADF02" w:tentative="1">
      <w:start w:val="1"/>
      <w:numFmt w:val="lowerRoman"/>
      <w:lvlText w:val="%3."/>
      <w:lvlJc w:val="right"/>
      <w:pPr>
        <w:ind w:left="2160" w:hanging="180"/>
      </w:pPr>
    </w:lvl>
    <w:lvl w:ilvl="3" w:tplc="E25A3F46" w:tentative="1">
      <w:start w:val="1"/>
      <w:numFmt w:val="decimal"/>
      <w:lvlText w:val="%4."/>
      <w:lvlJc w:val="left"/>
      <w:pPr>
        <w:ind w:left="2880" w:hanging="360"/>
      </w:pPr>
    </w:lvl>
    <w:lvl w:ilvl="4" w:tplc="B90EE9FE" w:tentative="1">
      <w:start w:val="1"/>
      <w:numFmt w:val="lowerLetter"/>
      <w:lvlText w:val="%5."/>
      <w:lvlJc w:val="left"/>
      <w:pPr>
        <w:ind w:left="3600" w:hanging="360"/>
      </w:pPr>
    </w:lvl>
    <w:lvl w:ilvl="5" w:tplc="438CC60C" w:tentative="1">
      <w:start w:val="1"/>
      <w:numFmt w:val="lowerRoman"/>
      <w:lvlText w:val="%6."/>
      <w:lvlJc w:val="right"/>
      <w:pPr>
        <w:ind w:left="4320" w:hanging="180"/>
      </w:pPr>
    </w:lvl>
    <w:lvl w:ilvl="6" w:tplc="5A9461E2" w:tentative="1">
      <w:start w:val="1"/>
      <w:numFmt w:val="decimal"/>
      <w:lvlText w:val="%7."/>
      <w:lvlJc w:val="left"/>
      <w:pPr>
        <w:ind w:left="5040" w:hanging="360"/>
      </w:pPr>
    </w:lvl>
    <w:lvl w:ilvl="7" w:tplc="7DF6AFFC" w:tentative="1">
      <w:start w:val="1"/>
      <w:numFmt w:val="lowerLetter"/>
      <w:lvlText w:val="%8."/>
      <w:lvlJc w:val="left"/>
      <w:pPr>
        <w:ind w:left="5760" w:hanging="360"/>
      </w:pPr>
    </w:lvl>
    <w:lvl w:ilvl="8" w:tplc="CDFCF384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1244154">
    <w:abstractNumId w:val="9"/>
  </w:num>
  <w:num w:numId="2" w16cid:durableId="1084305347">
    <w:abstractNumId w:val="7"/>
  </w:num>
  <w:num w:numId="3" w16cid:durableId="1111165228">
    <w:abstractNumId w:val="6"/>
  </w:num>
  <w:num w:numId="4" w16cid:durableId="745803301">
    <w:abstractNumId w:val="5"/>
  </w:num>
  <w:num w:numId="5" w16cid:durableId="397171993">
    <w:abstractNumId w:val="4"/>
  </w:num>
  <w:num w:numId="6" w16cid:durableId="1693455799">
    <w:abstractNumId w:val="8"/>
  </w:num>
  <w:num w:numId="7" w16cid:durableId="649362560">
    <w:abstractNumId w:val="3"/>
  </w:num>
  <w:num w:numId="8" w16cid:durableId="431245182">
    <w:abstractNumId w:val="2"/>
  </w:num>
  <w:num w:numId="9" w16cid:durableId="808942684">
    <w:abstractNumId w:val="1"/>
  </w:num>
  <w:num w:numId="10" w16cid:durableId="1665930484">
    <w:abstractNumId w:val="0"/>
  </w:num>
  <w:num w:numId="11" w16cid:durableId="1928994794">
    <w:abstractNumId w:val="21"/>
  </w:num>
  <w:num w:numId="12" w16cid:durableId="1461873900">
    <w:abstractNumId w:val="16"/>
  </w:num>
  <w:num w:numId="13" w16cid:durableId="1389381646">
    <w:abstractNumId w:val="13"/>
  </w:num>
  <w:num w:numId="14" w16cid:durableId="1174227441">
    <w:abstractNumId w:val="25"/>
  </w:num>
  <w:num w:numId="15" w16cid:durableId="56563005">
    <w:abstractNumId w:val="23"/>
  </w:num>
  <w:num w:numId="16" w16cid:durableId="643780561">
    <w:abstractNumId w:val="10"/>
  </w:num>
  <w:num w:numId="17" w16cid:durableId="840311628">
    <w:abstractNumId w:val="14"/>
  </w:num>
  <w:num w:numId="18" w16cid:durableId="124626457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3622404">
    <w:abstractNumId w:val="20"/>
  </w:num>
  <w:num w:numId="20" w16cid:durableId="1372798860">
    <w:abstractNumId w:val="12"/>
  </w:num>
  <w:num w:numId="21" w16cid:durableId="1878470231">
    <w:abstractNumId w:val="18"/>
  </w:num>
  <w:num w:numId="22" w16cid:durableId="1134257007">
    <w:abstractNumId w:val="17"/>
  </w:num>
  <w:num w:numId="23" w16cid:durableId="1189874925">
    <w:abstractNumId w:val="11"/>
  </w:num>
  <w:num w:numId="24" w16cid:durableId="1818568350">
    <w:abstractNumId w:val="15"/>
  </w:num>
  <w:num w:numId="25" w16cid:durableId="1255435650">
    <w:abstractNumId w:val="19"/>
  </w:num>
  <w:num w:numId="26" w16cid:durableId="47805835">
    <w:abstractNumId w:val="22"/>
  </w:num>
  <w:num w:numId="27" w16cid:durableId="123485480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08"/>
  <w:autoHyphenation/>
  <w:hyphenationZone w:val="425"/>
  <w:drawingGridHorizontalSpacing w:val="255"/>
  <w:drawingGridVerticalSpacing w:val="255"/>
  <w:displayHorizontalDrawingGridEvery w:val="10"/>
  <w:displayVerticalDrawingGridEvery w:val="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MetaTool_CreatorGeko" w:val="KAIO"/>
    <w:docVar w:name="MetaTool_Script3_Report" w:val="using System;_x000d__x000a_using CMI.MetaTool.Generated;_x000d__x000a_using CMI.DomainModel;_x000d__x000a_using System.Linq;_x000d__x000a_ _x000d__x000a_namespace CMI.MetaTool.Generated.TemplateScript_x000d__x000a_{_x000d__x000a_   public class TemplateScript_x000d__x000a_   {_x000d__x000a_       public string Eval(Dokument obj)_x000d__x000a_       {_x000d__x000a_             var fieldDescriptoren = DescriptionManager.GetProperties(obj.Definition).OfType&lt;FieldDescriptor&gt;().ToList();_x000d__x000a_ _x000d__x000a_         var lastCheckInDateFieldDescriptor = fieldDescriptoren.FirstOrDefault(fd =&gt; fd is LastCheckInDateFieldDescriptor) as LastCheckInDateFieldDescriptor;_x000d__x000a_ _x000d__x000a_         if (lastCheckInDateFieldDescriptor == null)_x000d__x000a_            return string.Empty;_x000d__x000a_ _x000d__x000a_         ICustomFieldDescriptor customFieldDescriptor = lastCheckInDateFieldDescriptor as ICustomFieldDescriptor;_x000d__x000a_ _x000d__x000a_         if (customFieldDescriptor == null)_x000d__x000a_            return string.Empty;_x000d__x000a_             string res = customFieldDescriptor.GetDisplayValue(obj) ?? string.Empty;_x000d__x000a_             string[] items = res.Split(' ');_x000d__x000a_         return items[0];_x000d__x000a_       }_x000d__x000a_   }_x000d__x000a_}_x000d__x000a_"/>
    <w:docVar w:name="MetaTool_Script4_Report" w:val="using System;_x000d__x000a_using CMI.MetaTool.Generated;_x000d__x000a_using CMI.DomainModel;_x000d__x000a_using System.Linq;_x000d__x000a__x000d__x000a_namespace CMI.MetaTool.Generated.TemplateScript_x000d__x000a_{_x000d__x000a_public class TemplateScript_x000d__x000a_{_x000d__x000a__x000d__x000a_  public string Eval(Dokument obj)_x000d__x000a_  {_x000d__x000a_    var fieldDescriptoren = DescriptionManager.GetProperties(obj.Definition).OfType&lt;FieldDescriptor&gt;().ToList();_x000d__x000a__x000d__x000a_    DokumentVersionFieldDescriptor DokumentVersionFieldDescriptor = fieldDescriptoren.FirstOrDefault(fd =&gt; fd is DokumentVersionFieldDescriptor) as DokumentVersionFieldDescriptor;_x000d__x000a__x000d__x000a_    if (DokumentVersionFieldDescriptor == null)_x000d__x000a_        return string.Empty;_x000d__x000a__x000d__x000a_    ICustomFieldDescriptor customFieldDescriptor = DokumentVersionFieldDescriptor as ICustomFieldDescriptor;_x000d__x000a__x000d__x000a_    if (customFieldDescriptor == null)_x000d__x000a_        return string.Empty;_x000d__x000a__x000d__x000a_    string version = customFieldDescriptor.GetDisplayValue(obj);_x000d__x000a__x000d__x000a_    if (string.IsNullOrEmpty(version))_x000d__x000a_        return string.Empty;_x000d__x000a__x000d__x000a_    string[] split = version.Split(new String[] { &quot;.&quot; }, StringSplitOptions.RemoveEmptyEntries);_x000d__x000a__x000d__x000a_    if (split.Length == 0)_x000d__x000a_        return string.Empty;_x000d__x000a__x000d__x000a_    int lastIndex = split.Length - 1;_x000d__x000a__x000d__x000a_    int lastDigit = int.Parse(split[lastIndex]);_x000d__x000a__x000d__x000a_    lastDigit = lastDigit + 1;_x000d__x000a__x000d__x000a_    split[lastIndex] = lastDigit.ToString();_x000d__x000a__x000d__x000a_    string newVersion = split.Aggregate((a, b) =&gt; a + &quot;.&quot; + b);_x000d__x000a__x000d__x000a_    return newVersion ?? string.Empty;          _x000d__x000a__x000d__x000a_  }_x000d__x000a_}_x000d__x000a_}"/>
    <w:docVar w:name="MetaTool_TypeDefinition" w:val="Dokument"/>
    <w:docVar w:name="SourceLng" w:val="deu"/>
    <w:docVar w:name="TargetLng" w:val="fra"/>
    <w:docVar w:name="TermBases" w:val="LINGUA-PC_20210112"/>
    <w:docVar w:name="TermBaseURL" w:val="empty"/>
    <w:docVar w:name="TextBases" w:val="TextBase TMs\Processus cantonaux\Processus cantonaux 2021|TextBase TMs\Processus cantonaux\Processus cantonaux 2020|TextBase TMs\FIN SG\FIN-SG_temporaire|TextBase TMs\Canton de Berne\BELEX 2016 (LexWork)|TextBase TMs\Canton de Berne\BELEX_Historique|TextBase TMs\Canton de Berne\BSIG|TextBase TMs\Canton de Berne\Canton de Berne|TextBase TMs\Canton de Berne\ComBE|TextBase TMs\Canton de Berne\CONF_12-2020|TextBase TMs\Canton de Berne\Conf_2020-09|TextBase TMs\Canton de Berne\CONF_2021-04|TextBase TMs\Canton de Berne\Dubious_Aliens|TextBase TMs\Canton de Berne\TEST|TextBase TMs\CHA\CHA_valide|TextBase TMs\DEEE\DEEE_valide|TextBase TMs\DIJ\DIJ_valide|TextBase TMs\DSE\DSE_valide|TextBase TMs\DSSI\DSSI_valide|TextBase TMs\DTT\DTT_valide|TextBase TMs\ECO\ECO_valide|TextBase TMs\FIN SG\FIN-SG_interne|TextBase TMs\FIN SG\FIN-SG_valide|TextBase TMs\FIN SG\HR_2018|TextBase TMs\FIN-ICI\FIN-ICI_interne|TextBase TMs\FIN-ICI\FIN-ICI_valide|TextBase TMs\INC\INC_valide|TextBase TMs\INS\INS_valide|TextBase TMs\JCE\JCE_valide|TextBase TMs\Police\Police_valide|TextBase TMs\Police 2.0\Police20_valide|TextBase TMs\POM\POM_valide|TextBase TMs\Processus cantonaux\Processus cantonaux 2017|TextBase TMs\Processus cantonaux\Processus cantonaux 2018|TextBase TMs\Processus cantonaux\Processus cantonaux 2019|TextBase TMs\Processus cantonaux\Processus cantonaux 2020|TextBase TMs\SAP\SAP_valide|TextBase TMs\TTE\TTE_valide|TextBase TMs\Canton de Berne\BELEX 2016 (LexWork)|TextBase TMs\Canton de Berne\BELEX_Historique|TextBase TMs\Canton de Berne\BSIG|TextBase TMs\Canton de Berne\Canton de Berne|TextBase TMs\Canton de Berne\ComBE|TextBase TMs\Canton de Berne\CONF_12-2020|TextBase TMs\Canton de Berne\Conf_2020-09|TextBase TMs\Canton de Berne\CONF_2021-04|TextBase TMs\Canton de Berne\Dubious_Aliens|TextBase TMs\Canton de Berne\TEST|TextBase TMs\CHA\CHA_valide|TextBase TMs\DEEE\DEEE_valide|TextBase TMs\DIJ\DIJ_valide|TextBase TMs\DSE\DSE_valide|TextBase TMs\DSSI\DSSI_valide|TextBase TMs\DTT\DTT_valide|TextBase TMs\ECO\ECO_valide|TextBase TMs\FIN SG\FIN-SG_interne|TextBase TMs\FIN SG\FIN-SG_valide|TextBase TMs\FIN SG\HR_2018|TextBase TMs\FIN-ICI\FIN-ICI_interne|TextBase TMs\FIN-ICI\FIN-ICI_valide|TextBase TMs\INC\INC_valide|TextBase TMs\INS\INS_valide|TextBase TMs\JCE\JCE_valide|TextBase TMs\Police\Police_valide|TextBase TMs\Police 2.0\Police20_valide|TextBase TMs\POM\POM_valide|TextBase TMs\Processus cantonaux\Processus cantonaux 2017|TextBase TMs\Processus cantonaux\Processus cantonaux 2018|TextBase TMs\Processus cantonaux\Processus cantonaux 2019|TextBase TMs\SAP\SAP_valide|TextBase TMs\TTE\TTE_valide"/>
    <w:docVar w:name="TextBaseURL" w:val="empty"/>
    <w:docVar w:name="UILng" w:val="fr"/>
  </w:docVars>
  <w:rsids>
    <w:rsidRoot w:val="00EC7EEE"/>
    <w:rsid w:val="00006C10"/>
    <w:rsid w:val="00015BF6"/>
    <w:rsid w:val="000A198E"/>
    <w:rsid w:val="000B066C"/>
    <w:rsid w:val="000F7613"/>
    <w:rsid w:val="001E1953"/>
    <w:rsid w:val="00203629"/>
    <w:rsid w:val="00215086"/>
    <w:rsid w:val="00274AAD"/>
    <w:rsid w:val="0029398A"/>
    <w:rsid w:val="002C2071"/>
    <w:rsid w:val="00302720"/>
    <w:rsid w:val="00320A0E"/>
    <w:rsid w:val="003602BA"/>
    <w:rsid w:val="00361895"/>
    <w:rsid w:val="004034CE"/>
    <w:rsid w:val="00405371"/>
    <w:rsid w:val="00417D21"/>
    <w:rsid w:val="00556A2A"/>
    <w:rsid w:val="00583811"/>
    <w:rsid w:val="00595FF6"/>
    <w:rsid w:val="00627EBF"/>
    <w:rsid w:val="00633A1C"/>
    <w:rsid w:val="00671925"/>
    <w:rsid w:val="006961D9"/>
    <w:rsid w:val="006B2CA9"/>
    <w:rsid w:val="006C5585"/>
    <w:rsid w:val="006E428A"/>
    <w:rsid w:val="00703C9C"/>
    <w:rsid w:val="007A5930"/>
    <w:rsid w:val="00821982"/>
    <w:rsid w:val="008E39A6"/>
    <w:rsid w:val="00906494"/>
    <w:rsid w:val="009202C1"/>
    <w:rsid w:val="00944E7F"/>
    <w:rsid w:val="00992D31"/>
    <w:rsid w:val="009B2C36"/>
    <w:rsid w:val="009B4B13"/>
    <w:rsid w:val="00A15489"/>
    <w:rsid w:val="00A2613C"/>
    <w:rsid w:val="00A86A2C"/>
    <w:rsid w:val="00A95A3C"/>
    <w:rsid w:val="00AA0882"/>
    <w:rsid w:val="00AC5B96"/>
    <w:rsid w:val="00AC7E65"/>
    <w:rsid w:val="00AD3D27"/>
    <w:rsid w:val="00B573E5"/>
    <w:rsid w:val="00B754D0"/>
    <w:rsid w:val="00BC3163"/>
    <w:rsid w:val="00BF552E"/>
    <w:rsid w:val="00C10337"/>
    <w:rsid w:val="00C461FF"/>
    <w:rsid w:val="00C61F99"/>
    <w:rsid w:val="00C74340"/>
    <w:rsid w:val="00C92C86"/>
    <w:rsid w:val="00D55554"/>
    <w:rsid w:val="00D7101A"/>
    <w:rsid w:val="00D82D0B"/>
    <w:rsid w:val="00DA2A4A"/>
    <w:rsid w:val="00DD6895"/>
    <w:rsid w:val="00DE4A7C"/>
    <w:rsid w:val="00DE56DC"/>
    <w:rsid w:val="00E5530D"/>
    <w:rsid w:val="00E60BFD"/>
    <w:rsid w:val="00EC7EEE"/>
    <w:rsid w:val="00F0681C"/>
    <w:rsid w:val="00F94247"/>
    <w:rsid w:val="00FA0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;"/>
  <w14:docId w14:val="467479A1"/>
  <w15:docId w15:val="{761FBAA3-58F7-4F63-A38A-DCFDAC951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font1482"/>
        <w:sz w:val="22"/>
        <w:szCs w:val="22"/>
        <w:lang w:val="de-CH" w:eastAsia="en-US" w:bidi="ar-SA"/>
      </w:rPr>
    </w:rPrDefault>
    <w:pPrDefault>
      <w:pPr>
        <w:spacing w:after="200" w:line="2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79" w:unhideWhenUsed="1"/>
    <w:lsdException w:name="footer" w:semiHidden="1" w:uiPriority="80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uiPriority="15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 w:unhideWhenUsed="1"/>
    <w:lsdException w:name="Subtle Reference" w:semiHidden="1" w:uiPriority="31"/>
    <w:lsdException w:name="Intense Reference" w:semiHidden="1" w:uiPriority="32" w:unhideWhenUsed="1"/>
    <w:lsdException w:name="Book Title" w:semiHidden="1" w:uiPriority="33"/>
    <w:lsdException w:name="Bibliography" w:semiHidden="1" w:uiPriority="37" w:unhideWhenUsed="1"/>
    <w:lsdException w:name="TOC Heading" w:semiHidden="1" w:uiPriority="39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E1DDD"/>
    <w:pPr>
      <w:spacing w:after="0" w:line="270" w:lineRule="atLeast"/>
    </w:pPr>
    <w:rPr>
      <w:rFonts w:cs="System"/>
      <w:bCs/>
      <w:spacing w:val="2"/>
      <w:sz w:val="21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573A1"/>
    <w:pPr>
      <w:keepNext/>
      <w:keepLines/>
      <w:spacing w:before="540" w:after="270"/>
      <w:outlineLvl w:val="0"/>
    </w:pPr>
    <w:rPr>
      <w:rFonts w:asciiTheme="majorHAnsi" w:eastAsiaTheme="majorEastAsia" w:hAnsiTheme="majorHAnsi" w:cstheme="majorBidi"/>
      <w:b/>
      <w:bCs w:val="0"/>
      <w:szCs w:val="21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C3438E"/>
    <w:pPr>
      <w:keepNext/>
      <w:keepLines/>
      <w:spacing w:before="270" w:after="270"/>
      <w:outlineLvl w:val="1"/>
    </w:pPr>
    <w:rPr>
      <w:rFonts w:asciiTheme="majorHAnsi" w:eastAsiaTheme="majorEastAsia" w:hAnsiTheme="majorHAnsi" w:cstheme="majorBidi"/>
      <w:b/>
      <w:bCs w:val="0"/>
      <w:szCs w:val="21"/>
    </w:rPr>
  </w:style>
  <w:style w:type="paragraph" w:styleId="berschrift3">
    <w:name w:val="heading 3"/>
    <w:basedOn w:val="Standard"/>
    <w:next w:val="Standard"/>
    <w:link w:val="berschrift3Zchn"/>
    <w:uiPriority w:val="9"/>
    <w:semiHidden/>
    <w:qFormat/>
    <w:rsid w:val="00AC321A"/>
    <w:pPr>
      <w:keepNext/>
      <w:keepLines/>
      <w:spacing w:before="540" w:after="27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rsid w:val="00AC321A"/>
    <w:pPr>
      <w:keepNext/>
      <w:keepLines/>
      <w:spacing w:before="540" w:after="270"/>
      <w:outlineLvl w:val="3"/>
    </w:pPr>
    <w:rPr>
      <w:rFonts w:asciiTheme="majorHAnsi" w:eastAsiaTheme="majorEastAsia" w:hAnsiTheme="majorHAnsi" w:cstheme="majorBidi"/>
      <w:b/>
      <w:bCs w:val="0"/>
    </w:rPr>
  </w:style>
  <w:style w:type="paragraph" w:styleId="berschrift5">
    <w:name w:val="heading 5"/>
    <w:basedOn w:val="Standard"/>
    <w:next w:val="Standard"/>
    <w:link w:val="berschrift5Zchn"/>
    <w:uiPriority w:val="9"/>
    <w:semiHidden/>
    <w:rsid w:val="00AC321A"/>
    <w:pPr>
      <w:keepNext/>
      <w:keepLines/>
      <w:spacing w:before="540" w:after="270"/>
      <w:outlineLvl w:val="4"/>
    </w:pPr>
    <w:rPr>
      <w:rFonts w:asciiTheme="majorHAnsi" w:eastAsiaTheme="majorEastAsia" w:hAnsiTheme="majorHAnsi" w:cstheme="majorBidi"/>
      <w:b/>
      <w:bCs w:val="0"/>
    </w:rPr>
  </w:style>
  <w:style w:type="paragraph" w:styleId="berschrift6">
    <w:name w:val="heading 6"/>
    <w:basedOn w:val="Standard"/>
    <w:next w:val="Standard"/>
    <w:link w:val="berschrift6Zchn"/>
    <w:uiPriority w:val="9"/>
    <w:semiHidden/>
    <w:rsid w:val="00C22430"/>
    <w:pPr>
      <w:keepNext/>
      <w:keepLines/>
      <w:spacing w:before="140"/>
      <w:outlineLvl w:val="5"/>
    </w:pPr>
    <w:rPr>
      <w:rFonts w:asciiTheme="majorHAnsi" w:eastAsiaTheme="majorEastAsia" w:hAnsiTheme="majorHAnsi" w:cstheme="majorBidi"/>
      <w:b/>
    </w:rPr>
  </w:style>
  <w:style w:type="paragraph" w:styleId="berschrift7">
    <w:name w:val="heading 7"/>
    <w:basedOn w:val="Standard"/>
    <w:next w:val="Standard"/>
    <w:link w:val="berschrift7Zchn"/>
    <w:uiPriority w:val="9"/>
    <w:semiHidden/>
    <w:rsid w:val="00C22430"/>
    <w:pPr>
      <w:keepNext/>
      <w:keepLines/>
      <w:spacing w:before="140"/>
      <w:outlineLvl w:val="6"/>
    </w:pPr>
    <w:rPr>
      <w:rFonts w:asciiTheme="majorHAnsi" w:eastAsiaTheme="majorEastAsia" w:hAnsiTheme="majorHAnsi" w:cstheme="majorBidi"/>
      <w:b/>
      <w:iCs/>
    </w:rPr>
  </w:style>
  <w:style w:type="paragraph" w:styleId="berschrift8">
    <w:name w:val="heading 8"/>
    <w:basedOn w:val="Standard"/>
    <w:next w:val="Standard"/>
    <w:link w:val="berschrift8Zchn"/>
    <w:uiPriority w:val="9"/>
    <w:semiHidden/>
    <w:rsid w:val="00C22430"/>
    <w:pPr>
      <w:keepNext/>
      <w:keepLines/>
      <w:spacing w:before="140"/>
      <w:outlineLvl w:val="7"/>
    </w:pPr>
    <w:rPr>
      <w:rFonts w:asciiTheme="majorHAnsi" w:eastAsiaTheme="majorEastAsia" w:hAnsiTheme="majorHAnsi" w:cstheme="majorBidi"/>
      <w:b/>
      <w:color w:val="272727" w:themeColor="text1" w:themeTint="D8"/>
      <w:sz w:val="17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rsid w:val="00C22430"/>
    <w:pPr>
      <w:keepNext/>
      <w:keepLines/>
      <w:spacing w:before="140"/>
      <w:outlineLvl w:val="8"/>
    </w:pPr>
    <w:rPr>
      <w:rFonts w:asciiTheme="majorHAnsi" w:eastAsiaTheme="majorEastAsia" w:hAnsiTheme="majorHAnsi" w:cstheme="majorBidi"/>
      <w:b/>
      <w:iCs/>
      <w:color w:val="272727" w:themeColor="text1" w:themeTint="D8"/>
      <w:sz w:val="17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rsid w:val="00484FC6"/>
    <w:rPr>
      <w:color w:val="auto"/>
      <w:u w:val="single" w:color="B1B9BD"/>
    </w:rPr>
  </w:style>
  <w:style w:type="paragraph" w:styleId="Kopfzeile">
    <w:name w:val="header"/>
    <w:basedOn w:val="Standard"/>
    <w:link w:val="KopfzeileZchn"/>
    <w:uiPriority w:val="79"/>
    <w:semiHidden/>
    <w:rsid w:val="000822A6"/>
    <w:pPr>
      <w:tabs>
        <w:tab w:val="left" w:pos="5100"/>
        <w:tab w:val="right" w:pos="9967"/>
      </w:tabs>
      <w:spacing w:line="240" w:lineRule="auto"/>
    </w:pPr>
    <w:rPr>
      <w:noProof/>
      <w:sz w:val="17"/>
      <w:szCs w:val="17"/>
      <w:lang w:eastAsia="de-CH"/>
    </w:rPr>
  </w:style>
  <w:style w:type="character" w:customStyle="1" w:styleId="KopfzeileZchn">
    <w:name w:val="Kopfzeile Zchn"/>
    <w:basedOn w:val="Absatz-Standardschriftart"/>
    <w:link w:val="Kopfzeile"/>
    <w:uiPriority w:val="79"/>
    <w:semiHidden/>
    <w:rsid w:val="00316B83"/>
    <w:rPr>
      <w:rFonts w:cs="System"/>
      <w:bCs/>
      <w:noProof/>
      <w:spacing w:val="2"/>
      <w:sz w:val="17"/>
      <w:szCs w:val="17"/>
      <w:lang w:eastAsia="de-CH"/>
    </w:rPr>
  </w:style>
  <w:style w:type="paragraph" w:styleId="Fuzeile">
    <w:name w:val="footer"/>
    <w:basedOn w:val="Standard"/>
    <w:link w:val="FuzeileZchn"/>
    <w:uiPriority w:val="80"/>
    <w:semiHidden/>
    <w:rsid w:val="00DC36B9"/>
    <w:pPr>
      <w:tabs>
        <w:tab w:val="left" w:pos="2552"/>
        <w:tab w:val="left" w:pos="5103"/>
        <w:tab w:val="left" w:pos="7655"/>
        <w:tab w:val="right" w:pos="9979"/>
      </w:tabs>
      <w:spacing w:line="240" w:lineRule="auto"/>
    </w:pPr>
    <w:rPr>
      <w:sz w:val="13"/>
      <w:szCs w:val="13"/>
    </w:rPr>
  </w:style>
  <w:style w:type="character" w:customStyle="1" w:styleId="FuzeileZchn">
    <w:name w:val="Fußzeile Zchn"/>
    <w:basedOn w:val="Absatz-Standardschriftart"/>
    <w:link w:val="Fuzeile"/>
    <w:uiPriority w:val="80"/>
    <w:semiHidden/>
    <w:rsid w:val="003359D8"/>
    <w:rPr>
      <w:rFonts w:cs="System"/>
      <w:spacing w:val="2"/>
      <w:sz w:val="13"/>
      <w:szCs w:val="13"/>
    </w:rPr>
  </w:style>
  <w:style w:type="paragraph" w:customStyle="1" w:styleId="EinfAbs">
    <w:name w:val="[Einf. Abs.]"/>
    <w:basedOn w:val="Standard"/>
    <w:uiPriority w:val="99"/>
    <w:semiHidden/>
    <w:rsid w:val="00F91D3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de-DE"/>
    </w:rPr>
  </w:style>
  <w:style w:type="paragraph" w:styleId="Listenabsatz">
    <w:name w:val="List Paragraph"/>
    <w:basedOn w:val="Standard"/>
    <w:uiPriority w:val="34"/>
    <w:semiHidden/>
    <w:rsid w:val="009C67A8"/>
    <w:pPr>
      <w:ind w:left="720"/>
      <w:contextualSpacing/>
    </w:pPr>
  </w:style>
  <w:style w:type="paragraph" w:styleId="Aufzhlungszeichen">
    <w:name w:val="List Bullet"/>
    <w:basedOn w:val="Listenabsatz"/>
    <w:uiPriority w:val="99"/>
    <w:semiHidden/>
    <w:rsid w:val="009C67A8"/>
    <w:pPr>
      <w:numPr>
        <w:numId w:val="12"/>
      </w:numPr>
    </w:pPr>
  </w:style>
  <w:style w:type="paragraph" w:styleId="Aufzhlungszeichen2">
    <w:name w:val="List Bullet 2"/>
    <w:basedOn w:val="Listenabsatz"/>
    <w:uiPriority w:val="99"/>
    <w:semiHidden/>
    <w:rsid w:val="009C67A8"/>
    <w:pPr>
      <w:numPr>
        <w:ilvl w:val="1"/>
        <w:numId w:val="12"/>
      </w:numPr>
    </w:pPr>
  </w:style>
  <w:style w:type="paragraph" w:styleId="Aufzhlungszeichen3">
    <w:name w:val="List Bullet 3"/>
    <w:basedOn w:val="Listenabsatz"/>
    <w:uiPriority w:val="99"/>
    <w:semiHidden/>
    <w:rsid w:val="009C67A8"/>
    <w:pPr>
      <w:numPr>
        <w:ilvl w:val="2"/>
        <w:numId w:val="12"/>
      </w:numPr>
    </w:pPr>
  </w:style>
  <w:style w:type="table" w:styleId="Tabellenraster">
    <w:name w:val="Table Grid"/>
    <w:basedOn w:val="NormaleTabelle"/>
    <w:uiPriority w:val="59"/>
    <w:rsid w:val="00364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C573A1"/>
    <w:rPr>
      <w:rFonts w:asciiTheme="majorHAnsi" w:eastAsiaTheme="majorEastAsia" w:hAnsiTheme="majorHAnsi" w:cstheme="majorBidi"/>
      <w:b/>
      <w:bCs/>
      <w:spacing w:val="2"/>
      <w:sz w:val="21"/>
      <w:szCs w:val="21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C3438E"/>
    <w:rPr>
      <w:rFonts w:asciiTheme="majorHAnsi" w:eastAsiaTheme="majorEastAsia" w:hAnsiTheme="majorHAnsi" w:cstheme="majorBidi"/>
      <w:b/>
      <w:bCs/>
      <w:spacing w:val="2"/>
      <w:sz w:val="21"/>
      <w:szCs w:val="21"/>
    </w:rPr>
  </w:style>
  <w:style w:type="paragraph" w:styleId="Titel">
    <w:name w:val="Title"/>
    <w:aliases w:val="Titel/Titre"/>
    <w:basedOn w:val="Standard"/>
    <w:link w:val="TitelZchn"/>
    <w:uiPriority w:val="11"/>
    <w:qFormat/>
    <w:rsid w:val="002141FD"/>
    <w:pPr>
      <w:spacing w:before="620" w:after="160" w:line="240" w:lineRule="auto"/>
      <w:contextualSpacing/>
    </w:pPr>
    <w:rPr>
      <w:rFonts w:asciiTheme="majorHAnsi" w:eastAsiaTheme="majorEastAsia" w:hAnsiTheme="majorHAnsi" w:cstheme="majorBidi"/>
      <w:spacing w:val="0"/>
      <w:kern w:val="28"/>
      <w:sz w:val="44"/>
      <w:szCs w:val="44"/>
    </w:rPr>
  </w:style>
  <w:style w:type="character" w:customStyle="1" w:styleId="TitelZchn">
    <w:name w:val="Titel Zchn"/>
    <w:aliases w:val="Titel/Titre Zchn"/>
    <w:basedOn w:val="Absatz-Standardschriftart"/>
    <w:link w:val="Titel"/>
    <w:uiPriority w:val="11"/>
    <w:rsid w:val="002141FD"/>
    <w:rPr>
      <w:rFonts w:asciiTheme="majorHAnsi" w:eastAsiaTheme="majorEastAsia" w:hAnsiTheme="majorHAnsi" w:cstheme="majorBidi"/>
      <w:kern w:val="28"/>
      <w:sz w:val="44"/>
      <w:szCs w:val="44"/>
    </w:rPr>
  </w:style>
  <w:style w:type="paragraph" w:customStyle="1" w:styleId="Brieftitel">
    <w:name w:val="Brieftitel"/>
    <w:basedOn w:val="Standard"/>
    <w:link w:val="BrieftitelZchn"/>
    <w:uiPriority w:val="14"/>
    <w:rsid w:val="00997689"/>
    <w:pPr>
      <w:spacing w:before="270" w:after="270"/>
      <w:contextualSpacing/>
    </w:pPr>
    <w:rPr>
      <w:rFonts w:asciiTheme="majorHAnsi" w:hAnsiTheme="majorHAnsi"/>
      <w:b/>
    </w:rPr>
  </w:style>
  <w:style w:type="character" w:customStyle="1" w:styleId="BrieftitelZchn">
    <w:name w:val="Brieftitel Zchn"/>
    <w:basedOn w:val="Absatz-Standardschriftart"/>
    <w:link w:val="Brieftitel"/>
    <w:uiPriority w:val="14"/>
    <w:rsid w:val="00997689"/>
    <w:rPr>
      <w:rFonts w:asciiTheme="majorHAnsi" w:hAnsiTheme="majorHAnsi" w:cs="System"/>
      <w:b/>
      <w:spacing w:val="2"/>
    </w:rPr>
  </w:style>
  <w:style w:type="paragraph" w:customStyle="1" w:styleId="Kontaktangaben">
    <w:name w:val="Kontaktangaben"/>
    <w:basedOn w:val="Standard"/>
    <w:semiHidden/>
    <w:rsid w:val="00E73CB2"/>
    <w:pPr>
      <w:tabs>
        <w:tab w:val="left" w:pos="709"/>
      </w:tabs>
      <w:spacing w:line="220" w:lineRule="atLeast"/>
    </w:pPr>
    <w:rPr>
      <w:sz w:val="16"/>
      <w:szCs w:val="16"/>
    </w:rPr>
  </w:style>
  <w:style w:type="table" w:customStyle="1" w:styleId="Tabellenraster1">
    <w:name w:val="Tabellenraster1"/>
    <w:basedOn w:val="NormaleTabelle"/>
    <w:next w:val="Tabellenraster"/>
    <w:uiPriority w:val="59"/>
    <w:rsid w:val="00E73C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D1066"/>
    <w:rPr>
      <w:rFonts w:asciiTheme="majorHAnsi" w:eastAsiaTheme="majorEastAsia" w:hAnsiTheme="majorHAnsi" w:cstheme="majorBidi"/>
      <w:b/>
      <w:spacing w:val="2"/>
      <w:sz w:val="21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D1066"/>
    <w:rPr>
      <w:rFonts w:asciiTheme="majorHAnsi" w:eastAsiaTheme="majorEastAsia" w:hAnsiTheme="majorHAnsi" w:cstheme="majorBidi"/>
      <w:b/>
      <w:bCs/>
      <w:spacing w:val="2"/>
      <w:sz w:val="2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D1066"/>
    <w:rPr>
      <w:rFonts w:asciiTheme="majorHAnsi" w:eastAsiaTheme="majorEastAsia" w:hAnsiTheme="majorHAnsi" w:cstheme="majorBidi"/>
      <w:b/>
      <w:bCs/>
      <w:spacing w:val="2"/>
      <w:sz w:val="21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D1066"/>
    <w:rPr>
      <w:rFonts w:asciiTheme="majorHAnsi" w:eastAsiaTheme="majorEastAsia" w:hAnsiTheme="majorHAnsi" w:cstheme="majorBidi"/>
      <w:b/>
      <w:spacing w:val="2"/>
      <w:sz w:val="21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D1066"/>
    <w:rPr>
      <w:rFonts w:asciiTheme="majorHAnsi" w:eastAsiaTheme="majorEastAsia" w:hAnsiTheme="majorHAnsi" w:cstheme="majorBidi"/>
      <w:b/>
      <w:iCs/>
      <w:spacing w:val="2"/>
      <w:sz w:val="21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D1066"/>
    <w:rPr>
      <w:rFonts w:asciiTheme="majorHAnsi" w:eastAsiaTheme="majorEastAsia" w:hAnsiTheme="majorHAnsi" w:cstheme="majorBidi"/>
      <w:b/>
      <w:color w:val="272727" w:themeColor="text1" w:themeTint="D8"/>
      <w:spacing w:val="2"/>
      <w:sz w:val="17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D1066"/>
    <w:rPr>
      <w:rFonts w:asciiTheme="majorHAnsi" w:eastAsiaTheme="majorEastAsia" w:hAnsiTheme="majorHAnsi" w:cstheme="majorBidi"/>
      <w:b/>
      <w:iCs/>
      <w:color w:val="272727" w:themeColor="text1" w:themeTint="D8"/>
      <w:spacing w:val="2"/>
      <w:sz w:val="17"/>
      <w:szCs w:val="21"/>
    </w:rPr>
  </w:style>
  <w:style w:type="paragraph" w:customStyle="1" w:styleId="Aufzhlung1">
    <w:name w:val="Aufzählung 1"/>
    <w:basedOn w:val="Listenabsatz"/>
    <w:uiPriority w:val="2"/>
    <w:qFormat/>
    <w:rsid w:val="003D0FAA"/>
    <w:pPr>
      <w:numPr>
        <w:numId w:val="19"/>
      </w:numPr>
    </w:pPr>
  </w:style>
  <w:style w:type="paragraph" w:customStyle="1" w:styleId="TitelNewsletter">
    <w:name w:val="Titel Newsletter"/>
    <w:basedOn w:val="Titel"/>
    <w:uiPriority w:val="13"/>
    <w:semiHidden/>
    <w:qFormat/>
    <w:rsid w:val="0011601D"/>
    <w:pPr>
      <w:spacing w:before="0" w:after="0"/>
      <w:jc w:val="right"/>
    </w:pPr>
    <w:rPr>
      <w:color w:val="EA161F" w:themeColor="accent6"/>
    </w:rPr>
  </w:style>
  <w:style w:type="paragraph" w:customStyle="1" w:styleId="Traktandum-Titel1">
    <w:name w:val="Traktandum-Titel 1"/>
    <w:basedOn w:val="Aufzhlung1"/>
    <w:next w:val="Text85pt"/>
    <w:uiPriority w:val="18"/>
    <w:semiHidden/>
    <w:rsid w:val="00196ABC"/>
    <w:pPr>
      <w:numPr>
        <w:numId w:val="16"/>
      </w:numPr>
      <w:tabs>
        <w:tab w:val="left" w:pos="7938"/>
      </w:tabs>
      <w:spacing w:line="215" w:lineRule="atLeast"/>
    </w:pPr>
    <w:rPr>
      <w:rFonts w:asciiTheme="majorHAnsi" w:hAnsiTheme="majorHAnsi"/>
      <w:b/>
      <w:bCs w:val="0"/>
      <w:sz w:val="17"/>
      <w:szCs w:val="17"/>
    </w:rPr>
  </w:style>
  <w:style w:type="paragraph" w:customStyle="1" w:styleId="Anleitung">
    <w:name w:val="Anleitung"/>
    <w:basedOn w:val="Standard"/>
    <w:uiPriority w:val="98"/>
    <w:semiHidden/>
    <w:rsid w:val="00625020"/>
    <w:pPr>
      <w:spacing w:line="288" w:lineRule="auto"/>
    </w:pPr>
    <w:rPr>
      <w:vanish/>
      <w:color w:val="A6A6A6" w:themeColor="background1" w:themeShade="A6"/>
      <w:sz w:val="14"/>
      <w:szCs w:val="18"/>
    </w:rPr>
  </w:style>
  <w:style w:type="character" w:styleId="BesuchterLink">
    <w:name w:val="FollowedHyperlink"/>
    <w:basedOn w:val="Hyperlink"/>
    <w:uiPriority w:val="75"/>
    <w:semiHidden/>
    <w:rsid w:val="00484FC6"/>
    <w:rPr>
      <w:color w:val="auto"/>
      <w:u w:val="single" w:color="B1B9BD"/>
    </w:rPr>
  </w:style>
  <w:style w:type="paragraph" w:styleId="Untertitel">
    <w:name w:val="Subtitle"/>
    <w:aliases w:val="Untertitel/Sous-titre"/>
    <w:basedOn w:val="Standard"/>
    <w:link w:val="UntertitelZchn"/>
    <w:uiPriority w:val="12"/>
    <w:rsid w:val="00754E65"/>
    <w:pPr>
      <w:numPr>
        <w:ilvl w:val="1"/>
      </w:numPr>
      <w:spacing w:line="240" w:lineRule="auto"/>
    </w:pPr>
    <w:rPr>
      <w:rFonts w:eastAsiaTheme="minorEastAsia"/>
      <w:color w:val="B1B9BD" w:themeColor="background2"/>
      <w:sz w:val="44"/>
      <w:szCs w:val="44"/>
    </w:rPr>
  </w:style>
  <w:style w:type="character" w:customStyle="1" w:styleId="UntertitelZchn">
    <w:name w:val="Untertitel Zchn"/>
    <w:aliases w:val="Untertitel/Sous-titre Zchn"/>
    <w:basedOn w:val="Absatz-Standardschriftart"/>
    <w:link w:val="Untertitel"/>
    <w:uiPriority w:val="12"/>
    <w:rsid w:val="00754E65"/>
    <w:rPr>
      <w:rFonts w:eastAsiaTheme="minorEastAsia"/>
      <w:color w:val="B1B9BD" w:themeColor="background2"/>
      <w:spacing w:val="2"/>
      <w:sz w:val="44"/>
      <w:szCs w:val="44"/>
    </w:rPr>
  </w:style>
  <w:style w:type="paragraph" w:styleId="Datum">
    <w:name w:val="Date"/>
    <w:basedOn w:val="Standard"/>
    <w:next w:val="Standard"/>
    <w:link w:val="DatumZchn"/>
    <w:uiPriority w:val="15"/>
    <w:semiHidden/>
    <w:rsid w:val="00BF7052"/>
    <w:pPr>
      <w:spacing w:before="480" w:after="480"/>
    </w:pPr>
  </w:style>
  <w:style w:type="character" w:customStyle="1" w:styleId="DatumZchn">
    <w:name w:val="Datum Zchn"/>
    <w:basedOn w:val="Absatz-Standardschriftart"/>
    <w:link w:val="Datum"/>
    <w:uiPriority w:val="15"/>
    <w:semiHidden/>
    <w:rsid w:val="003D1066"/>
    <w:rPr>
      <w:spacing w:val="2"/>
      <w:sz w:val="21"/>
    </w:rPr>
  </w:style>
  <w:style w:type="paragraph" w:styleId="Funotentext">
    <w:name w:val="footnote text"/>
    <w:basedOn w:val="Standard"/>
    <w:link w:val="FunotentextZchn"/>
    <w:semiHidden/>
    <w:unhideWhenUsed/>
    <w:rsid w:val="00E22965"/>
    <w:pPr>
      <w:spacing w:line="162" w:lineRule="atLeast"/>
    </w:pPr>
    <w:rPr>
      <w:sz w:val="13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E22965"/>
    <w:rPr>
      <w:spacing w:val="2"/>
      <w:sz w:val="13"/>
      <w:szCs w:val="20"/>
    </w:rPr>
  </w:style>
  <w:style w:type="character" w:styleId="Funotenzeichen">
    <w:name w:val="footnote reference"/>
    <w:basedOn w:val="Absatz-Standardschriftart"/>
    <w:semiHidden/>
    <w:unhideWhenUsed/>
    <w:rsid w:val="00642F26"/>
    <w:rPr>
      <w:vertAlign w:val="superscript"/>
    </w:rPr>
  </w:style>
  <w:style w:type="table" w:customStyle="1" w:styleId="TabelleohneRahmen">
    <w:name w:val="Tabelle ohne Rahmen"/>
    <w:basedOn w:val="NormaleTabelle"/>
    <w:uiPriority w:val="99"/>
    <w:rsid w:val="00642F26"/>
    <w:pPr>
      <w:spacing w:after="0" w:line="240" w:lineRule="auto"/>
    </w:pPr>
    <w:tblPr>
      <w:tblCellMar>
        <w:left w:w="0" w:type="dxa"/>
        <w:right w:w="28" w:type="dxa"/>
      </w:tblCellMar>
    </w:tblPr>
  </w:style>
  <w:style w:type="paragraph" w:styleId="Endnotentext">
    <w:name w:val="endnote text"/>
    <w:basedOn w:val="Funotentext"/>
    <w:link w:val="EndnotentextZchn"/>
    <w:uiPriority w:val="99"/>
    <w:semiHidden/>
    <w:unhideWhenUsed/>
    <w:rsid w:val="00113CB8"/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12151C"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113CB8"/>
    <w:rPr>
      <w:vertAlign w:val="superscript"/>
    </w:rPr>
  </w:style>
  <w:style w:type="paragraph" w:customStyle="1" w:styleId="Aufzhlung2">
    <w:name w:val="Aufzählung 2"/>
    <w:basedOn w:val="Aufzhlung1"/>
    <w:uiPriority w:val="2"/>
    <w:rsid w:val="004C3880"/>
    <w:pPr>
      <w:numPr>
        <w:ilvl w:val="1"/>
      </w:numPr>
    </w:pPr>
  </w:style>
  <w:style w:type="paragraph" w:customStyle="1" w:styleId="Aufzhlung3">
    <w:name w:val="Aufzählung 3"/>
    <w:basedOn w:val="Aufzhlung1"/>
    <w:uiPriority w:val="2"/>
    <w:rsid w:val="004C3880"/>
    <w:pPr>
      <w:numPr>
        <w:ilvl w:val="2"/>
      </w:numPr>
    </w:pPr>
  </w:style>
  <w:style w:type="paragraph" w:styleId="Beschriftung">
    <w:name w:val="caption"/>
    <w:basedOn w:val="Standard"/>
    <w:next w:val="Standard"/>
    <w:uiPriority w:val="35"/>
    <w:unhideWhenUsed/>
    <w:rsid w:val="008A2609"/>
    <w:pPr>
      <w:spacing w:before="140" w:after="270" w:line="240" w:lineRule="auto"/>
    </w:pPr>
    <w:rPr>
      <w:iCs/>
      <w:sz w:val="17"/>
      <w:szCs w:val="18"/>
    </w:rPr>
  </w:style>
  <w:style w:type="paragraph" w:styleId="Inhaltsverzeichnisberschrift">
    <w:name w:val="TOC Heading"/>
    <w:basedOn w:val="berschrift1"/>
    <w:next w:val="Standard"/>
    <w:uiPriority w:val="39"/>
    <w:semiHidden/>
    <w:rsid w:val="00DB7675"/>
    <w:pPr>
      <w:spacing w:before="240"/>
      <w:outlineLvl w:val="9"/>
    </w:pPr>
    <w:rPr>
      <w:bCs/>
      <w:szCs w:val="3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7001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70017"/>
    <w:rPr>
      <w:rFonts w:ascii="Segoe UI" w:hAnsi="Segoe UI" w:cs="Segoe UI"/>
      <w:sz w:val="18"/>
      <w:szCs w:val="18"/>
    </w:rPr>
  </w:style>
  <w:style w:type="paragraph" w:customStyle="1" w:styleId="Seitenzahlen">
    <w:name w:val="Seitenzahlen"/>
    <w:basedOn w:val="Fuzeile"/>
    <w:uiPriority w:val="85"/>
    <w:semiHidden/>
    <w:rsid w:val="00E8428A"/>
    <w:pPr>
      <w:jc w:val="right"/>
    </w:pPr>
  </w:style>
  <w:style w:type="paragraph" w:customStyle="1" w:styleId="H1">
    <w:name w:val="H1"/>
    <w:aliases w:val="Überschrift 1 nummeriert"/>
    <w:basedOn w:val="berschrift1"/>
    <w:next w:val="Standard"/>
    <w:uiPriority w:val="10"/>
    <w:qFormat/>
    <w:rsid w:val="00F32B93"/>
    <w:pPr>
      <w:numPr>
        <w:numId w:val="24"/>
      </w:numPr>
    </w:pPr>
  </w:style>
  <w:style w:type="paragraph" w:customStyle="1" w:styleId="berschrift2nummeriert">
    <w:name w:val="Überschrift 2 nummeriert"/>
    <w:basedOn w:val="berschrift2"/>
    <w:next w:val="Standard"/>
    <w:uiPriority w:val="10"/>
    <w:qFormat/>
    <w:rsid w:val="00513F66"/>
    <w:pPr>
      <w:numPr>
        <w:ilvl w:val="1"/>
        <w:numId w:val="24"/>
      </w:numPr>
      <w:spacing w:before="540"/>
    </w:pPr>
  </w:style>
  <w:style w:type="paragraph" w:customStyle="1" w:styleId="berschrift3nummeriert">
    <w:name w:val="Überschrift 3 nummeriert"/>
    <w:basedOn w:val="berschrift3"/>
    <w:next w:val="Standard"/>
    <w:uiPriority w:val="10"/>
    <w:qFormat/>
    <w:rsid w:val="00B426D3"/>
    <w:pPr>
      <w:numPr>
        <w:ilvl w:val="2"/>
        <w:numId w:val="24"/>
      </w:numPr>
      <w:tabs>
        <w:tab w:val="left" w:pos="851"/>
      </w:tabs>
    </w:pPr>
  </w:style>
  <w:style w:type="paragraph" w:customStyle="1" w:styleId="berschrift4nummeriert">
    <w:name w:val="Überschrift 4 nummeriert"/>
    <w:basedOn w:val="berschrift4"/>
    <w:next w:val="Standard"/>
    <w:uiPriority w:val="10"/>
    <w:qFormat/>
    <w:rsid w:val="00B426D3"/>
    <w:pPr>
      <w:numPr>
        <w:ilvl w:val="3"/>
        <w:numId w:val="24"/>
      </w:numPr>
      <w:tabs>
        <w:tab w:val="left" w:pos="1134"/>
      </w:tabs>
    </w:pPr>
  </w:style>
  <w:style w:type="paragraph" w:styleId="Verzeichnis1">
    <w:name w:val="toc 1"/>
    <w:basedOn w:val="Standard"/>
    <w:next w:val="Standard"/>
    <w:autoRedefine/>
    <w:uiPriority w:val="39"/>
    <w:semiHidden/>
    <w:rsid w:val="00F25768"/>
    <w:pPr>
      <w:tabs>
        <w:tab w:val="right" w:leader="dot" w:pos="7371"/>
      </w:tabs>
      <w:spacing w:before="215" w:line="215" w:lineRule="atLeast"/>
      <w:ind w:left="851" w:right="3093" w:hanging="851"/>
    </w:pPr>
    <w:rPr>
      <w:b/>
      <w:sz w:val="17"/>
    </w:rPr>
  </w:style>
  <w:style w:type="paragraph" w:styleId="Verzeichnis2">
    <w:name w:val="toc 2"/>
    <w:basedOn w:val="Standard"/>
    <w:next w:val="Standard"/>
    <w:autoRedefine/>
    <w:uiPriority w:val="39"/>
    <w:semiHidden/>
    <w:rsid w:val="00F25768"/>
    <w:pPr>
      <w:tabs>
        <w:tab w:val="right" w:leader="dot" w:pos="7371"/>
      </w:tabs>
      <w:spacing w:line="215" w:lineRule="atLeast"/>
      <w:ind w:left="851" w:right="3093" w:hanging="851"/>
    </w:pPr>
    <w:rPr>
      <w:sz w:val="17"/>
    </w:rPr>
  </w:style>
  <w:style w:type="paragraph" w:styleId="Verzeichnis3">
    <w:name w:val="toc 3"/>
    <w:basedOn w:val="Standard"/>
    <w:next w:val="Standard"/>
    <w:autoRedefine/>
    <w:uiPriority w:val="39"/>
    <w:semiHidden/>
    <w:rsid w:val="00F25768"/>
    <w:pPr>
      <w:tabs>
        <w:tab w:val="right" w:leader="dot" w:pos="7371"/>
      </w:tabs>
      <w:spacing w:line="215" w:lineRule="atLeast"/>
      <w:ind w:left="851" w:right="3093" w:hanging="851"/>
    </w:pPr>
    <w:rPr>
      <w:noProof/>
      <w:sz w:val="17"/>
    </w:rPr>
  </w:style>
  <w:style w:type="paragraph" w:styleId="StandardWeb">
    <w:name w:val="Normal (Web)"/>
    <w:basedOn w:val="Standard"/>
    <w:uiPriority w:val="99"/>
    <w:semiHidden/>
    <w:unhideWhenUsed/>
    <w:rsid w:val="00BE1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paragraph" w:styleId="Abbildungsverzeichnis">
    <w:name w:val="table of figures"/>
    <w:basedOn w:val="Standard"/>
    <w:next w:val="Standard"/>
    <w:uiPriority w:val="40"/>
    <w:semiHidden/>
    <w:rsid w:val="00F7054A"/>
    <w:pPr>
      <w:tabs>
        <w:tab w:val="right" w:pos="7371"/>
      </w:tabs>
      <w:spacing w:after="110" w:line="215" w:lineRule="atLeast"/>
    </w:pPr>
    <w:rPr>
      <w:sz w:val="17"/>
    </w:rPr>
  </w:style>
  <w:style w:type="paragraph" w:customStyle="1" w:styleId="Absenderzeile">
    <w:name w:val="Absenderzeile"/>
    <w:basedOn w:val="Standard"/>
    <w:uiPriority w:val="84"/>
    <w:semiHidden/>
    <w:rsid w:val="004D5F14"/>
    <w:pPr>
      <w:pBdr>
        <w:bottom w:val="single" w:sz="6" w:space="5" w:color="auto"/>
      </w:pBdr>
      <w:tabs>
        <w:tab w:val="left" w:pos="1241"/>
        <w:tab w:val="right" w:pos="4877"/>
      </w:tabs>
      <w:spacing w:after="40" w:line="220" w:lineRule="atLeast"/>
      <w:contextualSpacing/>
    </w:pPr>
    <w:rPr>
      <w:sz w:val="13"/>
    </w:rPr>
  </w:style>
  <w:style w:type="paragraph" w:customStyle="1" w:styleId="Nummerierung1">
    <w:name w:val="Nummerierung 1"/>
    <w:basedOn w:val="Standard"/>
    <w:uiPriority w:val="3"/>
    <w:qFormat/>
    <w:rsid w:val="00B56332"/>
    <w:pPr>
      <w:numPr>
        <w:ilvl w:val="7"/>
        <w:numId w:val="24"/>
      </w:numPr>
      <w:ind w:left="284" w:hanging="284"/>
    </w:pPr>
  </w:style>
  <w:style w:type="paragraph" w:customStyle="1" w:styleId="Nummerierung2">
    <w:name w:val="Nummerierung 2"/>
    <w:basedOn w:val="Nummerierung1"/>
    <w:uiPriority w:val="3"/>
    <w:qFormat/>
    <w:rsid w:val="00B56332"/>
    <w:pPr>
      <w:numPr>
        <w:ilvl w:val="8"/>
      </w:numPr>
      <w:ind w:left="709" w:hanging="425"/>
    </w:pPr>
  </w:style>
  <w:style w:type="character" w:styleId="Seitenzahl">
    <w:name w:val="page number"/>
    <w:basedOn w:val="Absatz-Standardschriftart"/>
    <w:uiPriority w:val="99"/>
    <w:semiHidden/>
    <w:rsid w:val="00E8428A"/>
  </w:style>
  <w:style w:type="paragraph" w:customStyle="1" w:styleId="Text85pt">
    <w:name w:val="Text 8.5 pt"/>
    <w:basedOn w:val="Standard"/>
    <w:qFormat/>
    <w:rsid w:val="003E0D7F"/>
    <w:pPr>
      <w:spacing w:line="215" w:lineRule="atLeast"/>
    </w:pPr>
    <w:rPr>
      <w:sz w:val="17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0D7F08"/>
    <w:rPr>
      <w:color w:val="605E5C"/>
      <w:shd w:val="clear" w:color="auto" w:fill="E1DFDD"/>
    </w:rPr>
  </w:style>
  <w:style w:type="paragraph" w:customStyle="1" w:styleId="Tabellenabschluss">
    <w:name w:val="Tabellenabschluss"/>
    <w:basedOn w:val="Standard"/>
    <w:next w:val="Standard"/>
    <w:uiPriority w:val="99"/>
    <w:semiHidden/>
    <w:rsid w:val="0097384E"/>
    <w:pPr>
      <w:spacing w:line="240" w:lineRule="auto"/>
    </w:pPr>
    <w:rPr>
      <w:sz w:val="4"/>
    </w:rPr>
  </w:style>
  <w:style w:type="paragraph" w:customStyle="1" w:styleId="Aufzhlung85pt">
    <w:name w:val="Aufzählung 8.5 pt"/>
    <w:basedOn w:val="Aufzhlung1"/>
    <w:uiPriority w:val="2"/>
    <w:qFormat/>
    <w:rsid w:val="00A45E6C"/>
    <w:pPr>
      <w:spacing w:line="215" w:lineRule="atLeast"/>
    </w:pPr>
    <w:rPr>
      <w:sz w:val="17"/>
      <w:szCs w:val="17"/>
    </w:rPr>
  </w:style>
  <w:style w:type="character" w:styleId="Platzhaltertext">
    <w:name w:val="Placeholder Text"/>
    <w:basedOn w:val="Absatz-Standardschriftart"/>
    <w:uiPriority w:val="99"/>
    <w:semiHidden/>
    <w:rsid w:val="00A12B05"/>
    <w:rPr>
      <w:vanish/>
      <w:color w:val="7D9AA8" w:themeColor="accent1" w:themeTint="99"/>
    </w:rPr>
  </w:style>
  <w:style w:type="paragraph" w:customStyle="1" w:styleId="Kurzbrief">
    <w:name w:val="Kurzbrief"/>
    <w:basedOn w:val="Text85pt"/>
    <w:uiPriority w:val="99"/>
    <w:semiHidden/>
    <w:qFormat/>
    <w:rsid w:val="00B225B2"/>
    <w:pPr>
      <w:ind w:left="294" w:hanging="294"/>
    </w:pPr>
  </w:style>
  <w:style w:type="paragraph" w:customStyle="1" w:styleId="KurzbriefFR">
    <w:name w:val="Kurzbrief FR"/>
    <w:basedOn w:val="Kurzbrief"/>
    <w:uiPriority w:val="99"/>
    <w:semiHidden/>
    <w:qFormat/>
    <w:rsid w:val="004A60C5"/>
    <w:pPr>
      <w:ind w:left="284" w:firstLine="0"/>
    </w:pPr>
    <w:rPr>
      <w:lang w:val="fr-CH"/>
    </w:rPr>
  </w:style>
  <w:style w:type="paragraph" w:customStyle="1" w:styleId="berschrift5nummeriert">
    <w:name w:val="Überschrift 5 nummeriert"/>
    <w:basedOn w:val="berschrift5"/>
    <w:next w:val="Standard"/>
    <w:uiPriority w:val="10"/>
    <w:qFormat/>
    <w:rsid w:val="00D8674A"/>
    <w:pPr>
      <w:numPr>
        <w:ilvl w:val="4"/>
        <w:numId w:val="24"/>
      </w:numPr>
      <w:tabs>
        <w:tab w:val="left" w:pos="1148"/>
      </w:tabs>
    </w:pPr>
  </w:style>
  <w:style w:type="paragraph" w:styleId="Verzeichnis4">
    <w:name w:val="toc 4"/>
    <w:basedOn w:val="Standard"/>
    <w:next w:val="Standard"/>
    <w:autoRedefine/>
    <w:uiPriority w:val="39"/>
    <w:semiHidden/>
    <w:rsid w:val="00F25768"/>
    <w:pPr>
      <w:tabs>
        <w:tab w:val="right" w:leader="dot" w:pos="7371"/>
      </w:tabs>
      <w:spacing w:line="215" w:lineRule="atLeast"/>
      <w:ind w:left="851" w:right="3093" w:hanging="851"/>
    </w:pPr>
    <w:rPr>
      <w:noProof/>
      <w:spacing w:val="-10"/>
      <w:sz w:val="17"/>
    </w:rPr>
  </w:style>
  <w:style w:type="paragraph" w:styleId="Verzeichnis5">
    <w:name w:val="toc 5"/>
    <w:basedOn w:val="Standard"/>
    <w:next w:val="Standard"/>
    <w:autoRedefine/>
    <w:uiPriority w:val="39"/>
    <w:semiHidden/>
    <w:rsid w:val="00F25768"/>
    <w:pPr>
      <w:tabs>
        <w:tab w:val="right" w:leader="dot" w:pos="7371"/>
      </w:tabs>
      <w:spacing w:line="215" w:lineRule="atLeast"/>
      <w:ind w:left="851" w:right="3093" w:hanging="851"/>
    </w:pPr>
    <w:rPr>
      <w:sz w:val="17"/>
    </w:rPr>
  </w:style>
  <w:style w:type="paragraph" w:styleId="Verzeichnis6">
    <w:name w:val="toc 6"/>
    <w:basedOn w:val="Standard"/>
    <w:next w:val="Standard"/>
    <w:autoRedefine/>
    <w:uiPriority w:val="39"/>
    <w:semiHidden/>
    <w:rsid w:val="007F0876"/>
    <w:pPr>
      <w:tabs>
        <w:tab w:val="right" w:pos="7371"/>
      </w:tabs>
      <w:spacing w:line="215" w:lineRule="atLeast"/>
      <w:ind w:left="851" w:right="3093"/>
    </w:pPr>
    <w:rPr>
      <w:noProof/>
      <w:sz w:val="17"/>
      <w:szCs w:val="17"/>
    </w:rPr>
  </w:style>
  <w:style w:type="paragraph" w:styleId="Verzeichnis7">
    <w:name w:val="toc 7"/>
    <w:basedOn w:val="Standard"/>
    <w:next w:val="Standard"/>
    <w:autoRedefine/>
    <w:uiPriority w:val="39"/>
    <w:semiHidden/>
    <w:rsid w:val="007F0876"/>
    <w:pPr>
      <w:tabs>
        <w:tab w:val="right" w:pos="7371"/>
      </w:tabs>
      <w:spacing w:line="215" w:lineRule="atLeast"/>
      <w:ind w:left="851" w:right="3093"/>
    </w:pPr>
    <w:rPr>
      <w:noProof/>
      <w:sz w:val="17"/>
    </w:rPr>
  </w:style>
  <w:style w:type="paragraph" w:styleId="Verzeichnis8">
    <w:name w:val="toc 8"/>
    <w:basedOn w:val="Standard"/>
    <w:next w:val="Standard"/>
    <w:autoRedefine/>
    <w:uiPriority w:val="39"/>
    <w:semiHidden/>
    <w:rsid w:val="007F0876"/>
    <w:pPr>
      <w:tabs>
        <w:tab w:val="right" w:pos="7371"/>
      </w:tabs>
      <w:spacing w:line="215" w:lineRule="atLeast"/>
      <w:ind w:left="851" w:right="3093"/>
    </w:pPr>
    <w:rPr>
      <w:sz w:val="17"/>
    </w:rPr>
  </w:style>
  <w:style w:type="paragraph" w:styleId="Verzeichnis9">
    <w:name w:val="toc 9"/>
    <w:basedOn w:val="Standard"/>
    <w:next w:val="Standard"/>
    <w:autoRedefine/>
    <w:uiPriority w:val="39"/>
    <w:semiHidden/>
    <w:rsid w:val="007F0876"/>
    <w:pPr>
      <w:tabs>
        <w:tab w:val="right" w:pos="7371"/>
      </w:tabs>
      <w:spacing w:line="215" w:lineRule="atLeast"/>
      <w:ind w:left="851" w:right="3093"/>
    </w:pPr>
    <w:rPr>
      <w:sz w:val="17"/>
    </w:rPr>
  </w:style>
  <w:style w:type="paragraph" w:customStyle="1" w:styleId="Text65pt">
    <w:name w:val="Text 6.5 pt"/>
    <w:basedOn w:val="Text85pt"/>
    <w:uiPriority w:val="1"/>
    <w:qFormat/>
    <w:rsid w:val="00645850"/>
    <w:pPr>
      <w:spacing w:line="162" w:lineRule="atLeast"/>
    </w:pPr>
    <w:rPr>
      <w:sz w:val="13"/>
      <w:lang w:val="en-US"/>
    </w:rPr>
  </w:style>
  <w:style w:type="table" w:customStyle="1" w:styleId="BETabelle1">
    <w:name w:val="BE: Tabelle 1"/>
    <w:basedOn w:val="NormaleTabelle"/>
    <w:uiPriority w:val="99"/>
    <w:rsid w:val="00D554AB"/>
    <w:pPr>
      <w:spacing w:after="0" w:line="240" w:lineRule="auto"/>
    </w:pPr>
    <w:rPr>
      <w:sz w:val="17"/>
    </w:rPr>
    <w:tblPr>
      <w:tblBorders>
        <w:bottom w:val="single" w:sz="2" w:space="0" w:color="DFE3E5" w:themeColor="text2" w:themeTint="33"/>
        <w:insideH w:val="single" w:sz="2" w:space="0" w:color="DFE3E5" w:themeColor="text2" w:themeTint="33"/>
      </w:tblBorders>
      <w:tblCellMar>
        <w:top w:w="136" w:type="dxa"/>
        <w:left w:w="0" w:type="dxa"/>
        <w:bottom w:w="74" w:type="dxa"/>
        <w:right w:w="28" w:type="dxa"/>
      </w:tblCellMar>
    </w:tblPr>
    <w:tblStylePr w:type="firstRow">
      <w:rPr>
        <w:sz w:val="13"/>
      </w:rPr>
      <w:tblPr/>
      <w:tcPr>
        <w:tcBorders>
          <w:top w:val="nil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ext13pt">
    <w:name w:val="Text 13 pt"/>
    <w:basedOn w:val="Standard"/>
    <w:qFormat/>
    <w:rsid w:val="00C573A1"/>
    <w:pPr>
      <w:spacing w:line="323" w:lineRule="atLeast"/>
    </w:pPr>
    <w:rPr>
      <w:sz w:val="26"/>
      <w:szCs w:val="26"/>
    </w:rPr>
  </w:style>
  <w:style w:type="paragraph" w:customStyle="1" w:styleId="Brieftext">
    <w:name w:val="Brieftext"/>
    <w:basedOn w:val="Standard"/>
    <w:uiPriority w:val="1"/>
    <w:semiHidden/>
    <w:qFormat/>
    <w:rsid w:val="00F72593"/>
    <w:pPr>
      <w:ind w:right="340"/>
    </w:pPr>
  </w:style>
  <w:style w:type="paragraph" w:customStyle="1" w:styleId="Traktandum-Titel2">
    <w:name w:val="Traktandum-Titel 2"/>
    <w:basedOn w:val="Text85pt"/>
    <w:next w:val="Text85pt"/>
    <w:uiPriority w:val="18"/>
    <w:semiHidden/>
    <w:rsid w:val="00225571"/>
    <w:pPr>
      <w:numPr>
        <w:ilvl w:val="1"/>
        <w:numId w:val="16"/>
      </w:numPr>
    </w:pPr>
  </w:style>
  <w:style w:type="paragraph" w:styleId="Textkrper">
    <w:name w:val="Body Text"/>
    <w:basedOn w:val="Standard"/>
    <w:link w:val="TextkrperZchn"/>
    <w:uiPriority w:val="1"/>
    <w:semiHidden/>
    <w:qFormat/>
    <w:rsid w:val="004B6A97"/>
    <w:pPr>
      <w:widowControl w:val="0"/>
      <w:autoSpaceDE w:val="0"/>
      <w:autoSpaceDN w:val="0"/>
      <w:spacing w:line="240" w:lineRule="auto"/>
    </w:pPr>
    <w:rPr>
      <w:rFonts w:ascii="Arial" w:eastAsia="Arial" w:hAnsi="Arial" w:cs="Arial"/>
      <w:spacing w:val="0"/>
      <w:szCs w:val="21"/>
      <w:lang w:val="en-US"/>
    </w:rPr>
  </w:style>
  <w:style w:type="character" w:customStyle="1" w:styleId="TextkrperZchn">
    <w:name w:val="Textkörper Zchn"/>
    <w:basedOn w:val="Absatz-Standardschriftart"/>
    <w:link w:val="Textkrper"/>
    <w:uiPriority w:val="1"/>
    <w:semiHidden/>
    <w:rsid w:val="003359D8"/>
    <w:rPr>
      <w:rFonts w:ascii="Arial" w:eastAsia="Arial" w:hAnsi="Arial" w:cs="Arial"/>
      <w:sz w:val="21"/>
      <w:szCs w:val="21"/>
      <w:lang w:val="en-US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A593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A5930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A5930"/>
    <w:rPr>
      <w:rFonts w:cs="System"/>
      <w:bCs/>
      <w:spacing w:val="2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A5930"/>
    <w:rPr>
      <w:b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A5930"/>
    <w:rPr>
      <w:rFonts w:cs="System"/>
      <w:b/>
      <w:bCs/>
      <w:spacing w:val="2"/>
      <w:sz w:val="20"/>
      <w:szCs w:val="20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82D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alkaio://942c497c33d2464c9632cb4eb9ca590e/?tenant=kai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kaio.fin.be.ch/fr/start/themen/rechtliche-grundlagen/ICSG.html" TargetMode="External"/><Relationship Id="rId1" Type="http://schemas.openxmlformats.org/officeDocument/2006/relationships/hyperlink" Target="https://www.belex.sites.be.ch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Larissa-Design">
  <a:themeElements>
    <a:clrScheme name="Kanton Bern">
      <a:dk1>
        <a:sysClr val="windowText" lastClr="000000"/>
      </a:dk1>
      <a:lt1>
        <a:sysClr val="window" lastClr="FFFFFF"/>
      </a:lt1>
      <a:dk2>
        <a:srgbClr val="63737B"/>
      </a:dk2>
      <a:lt2>
        <a:srgbClr val="B1B9BD"/>
      </a:lt2>
      <a:accent1>
        <a:srgbClr val="3C505A"/>
      </a:accent1>
      <a:accent2>
        <a:srgbClr val="96D7F0"/>
      </a:accent2>
      <a:accent3>
        <a:srgbClr val="A0C7A0"/>
      </a:accent3>
      <a:accent4>
        <a:srgbClr val="E1D2C6"/>
      </a:accent4>
      <a:accent5>
        <a:srgbClr val="644B41"/>
      </a:accent5>
      <a:accent6>
        <a:srgbClr val="EA161F"/>
      </a:accent6>
      <a:hlink>
        <a:srgbClr val="000000"/>
      </a:hlink>
      <a:folHlink>
        <a:srgbClr val="00000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bg2"/>
        </a:solidFill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  <a:ln w="6350">
          <a:noFill/>
        </a:ln>
        <a:effectLst/>
      </a:spPr>
      <a:bodyPr wrap="square" lIns="0" tIns="0" rIns="0" bIns="0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Authr</b:Tag>
    <b:SourceType>Book</b:SourceType>
    <b:Guid>{BA01FD2C-EDFC-4D13-8F46-679005D5D2FB}</b:Guid>
    <b:Author>
      <b:Author>
        <b:NameList>
          <b:Person>
            <b:Last>Autor</b:Last>
            <b:First>Anton</b:First>
          </b:Person>
        </b:NameList>
      </b:Author>
    </b:Author>
    <b:Title>Titel</b:Title>
    <b:Year>Jahr</b:Year>
    <b:City>Ort</b:City>
    <b:Publisher>Verleger</b:Publisher>
    <b:RefOrder>1</b:RefOrder>
  </b:Source>
</b:Sources>
</file>

<file path=customXml/itemProps1.xml><?xml version="1.0" encoding="utf-8"?>
<ds:datastoreItem xmlns:ds="http://schemas.openxmlformats.org/officeDocument/2006/customXml" ds:itemID="{BD60F1EB-7606-4BAE-9104-32565F43A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360</Words>
  <Characters>2269</Characters>
  <Application>Microsoft Office Word</Application>
  <DocSecurity>0</DocSecurity>
  <Lines>18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Glöggler Christine, FIN-KAIO-AP-AS2</dc:creator>
  <dc:description>Bezeichnung</dc:description>
  <cp:lastModifiedBy>Tormen Denise, FIN-KAIO-RB-R</cp:lastModifiedBy>
  <cp:revision>7</cp:revision>
  <cp:lastPrinted>2019-09-11T20:00:00Z</cp:lastPrinted>
  <dcterms:created xsi:type="dcterms:W3CDTF">2021-07-27T13:48:00Z</dcterms:created>
  <dcterms:modified xsi:type="dcterms:W3CDTF">2025-07-15T09:37:00Z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4fdd986-87d9-48c6-acda-407b1ab5fef0_Enabled">
    <vt:lpwstr>true</vt:lpwstr>
  </property>
  <property fmtid="{D5CDD505-2E9C-101B-9397-08002B2CF9AE}" pid="3" name="MSIP_Label_74fdd986-87d9-48c6-acda-407b1ab5fef0_SetDate">
    <vt:lpwstr>2025-07-10T09:28:52Z</vt:lpwstr>
  </property>
  <property fmtid="{D5CDD505-2E9C-101B-9397-08002B2CF9AE}" pid="4" name="MSIP_Label_74fdd986-87d9-48c6-acda-407b1ab5fef0_Method">
    <vt:lpwstr>Standard</vt:lpwstr>
  </property>
  <property fmtid="{D5CDD505-2E9C-101B-9397-08002B2CF9AE}" pid="5" name="MSIP_Label_74fdd986-87d9-48c6-acda-407b1ab5fef0_Name">
    <vt:lpwstr>NICHT KLASSIFIZIERT</vt:lpwstr>
  </property>
  <property fmtid="{D5CDD505-2E9C-101B-9397-08002B2CF9AE}" pid="6" name="MSIP_Label_74fdd986-87d9-48c6-acda-407b1ab5fef0_SiteId">
    <vt:lpwstr>cb96f99a-a111-42d7-9f65-e111197ba4bb</vt:lpwstr>
  </property>
  <property fmtid="{D5CDD505-2E9C-101B-9397-08002B2CF9AE}" pid="7" name="MSIP_Label_74fdd986-87d9-48c6-acda-407b1ab5fef0_ActionId">
    <vt:lpwstr>31ef4708-7744-4058-bf97-015e332abf4b</vt:lpwstr>
  </property>
  <property fmtid="{D5CDD505-2E9C-101B-9397-08002B2CF9AE}" pid="8" name="MSIP_Label_74fdd986-87d9-48c6-acda-407b1ab5fef0_ContentBits">
    <vt:lpwstr>0</vt:lpwstr>
  </property>
</Properties>
</file>