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DD" w:rsidRPr="0059462D" w:rsidRDefault="00CF5FE8" w:rsidP="00BE1DDD">
      <w:pPr>
        <w:pStyle w:val="Text85pt"/>
      </w:pPr>
      <w:r w:rsidRPr="0059462D">
        <w:t>Finanzdirektion</w:t>
      </w:r>
      <w:r w:rsidRPr="0059462D">
        <w:br/>
        <w:t>Amt für Informatik und Organisation</w:t>
      </w:r>
    </w:p>
    <w:p w:rsidR="00BE1DDD" w:rsidRPr="0059462D" w:rsidRDefault="006459B2" w:rsidP="00BE1DDD">
      <w:pPr>
        <w:pStyle w:val="Titel"/>
        <w:spacing w:before="40"/>
      </w:pPr>
    </w:p>
    <w:p w:rsidR="00BE1DDD" w:rsidRPr="0059462D" w:rsidRDefault="00CF5FE8" w:rsidP="00BE1DDD">
      <w:pPr>
        <w:pStyle w:val="Titel"/>
        <w:spacing w:before="40"/>
      </w:pPr>
      <w:r w:rsidRPr="0059462D">
        <w:t xml:space="preserve">Anhang </w:t>
      </w:r>
      <w:r w:rsidR="0059462D" w:rsidRPr="0059462D">
        <w:fldChar w:fldCharType="begin">
          <w:ffData>
            <w:name w:val="RVNummer"/>
            <w:enabled/>
            <w:calcOnExit w:val="0"/>
            <w:textInput>
              <w:default w:val="«Vorgaben für Projektabruf»"/>
            </w:textInput>
          </w:ffData>
        </w:fldChar>
      </w:r>
      <w:bookmarkStart w:id="0" w:name="RVNummer"/>
      <w:r w:rsidR="0059462D" w:rsidRPr="0059462D">
        <w:instrText xml:space="preserve"> FORMTEXT </w:instrText>
      </w:r>
      <w:r w:rsidR="0059462D" w:rsidRPr="0059462D">
        <w:fldChar w:fldCharType="separate"/>
      </w:r>
      <w:r w:rsidR="0059462D" w:rsidRPr="0059462D">
        <w:rPr>
          <w:noProof/>
        </w:rPr>
        <w:t>«Vorgaben für Projektabruf»</w:t>
      </w:r>
      <w:r w:rsidR="0059462D" w:rsidRPr="0059462D">
        <w:fldChar w:fldCharType="end"/>
      </w:r>
      <w:bookmarkEnd w:id="0"/>
    </w:p>
    <w:p w:rsidR="00CF5FE8" w:rsidRPr="0059462D" w:rsidRDefault="00CF5FE8" w:rsidP="00CF5FE8">
      <w:pPr>
        <w:pStyle w:val="TextkrperTitelseite"/>
        <w:spacing w:after="200" w:line="300" w:lineRule="auto"/>
        <w:rPr>
          <w:lang w:val="de-CH"/>
        </w:rPr>
      </w:pPr>
      <w:r w:rsidRPr="0059462D">
        <w:rPr>
          <w:lang w:val="de-CH"/>
        </w:rPr>
        <w:t xml:space="preserve">vom </w:t>
      </w:r>
      <w:r w:rsidRPr="0059462D">
        <w:rPr>
          <w:highlight w:val="yellow"/>
          <w:lang w:val="de-CH"/>
        </w:rPr>
        <w:t>[DATUM]</w:t>
      </w:r>
    </w:p>
    <w:p w:rsidR="00CF5FE8" w:rsidRPr="0059462D" w:rsidRDefault="00CF5FE8" w:rsidP="00CF5FE8">
      <w:pPr>
        <w:pStyle w:val="TextkrperTitelseite"/>
        <w:spacing w:after="200" w:line="300" w:lineRule="auto"/>
        <w:rPr>
          <w:lang w:val="de-CH"/>
        </w:rPr>
      </w:pPr>
      <w:r w:rsidRPr="0059462D">
        <w:rPr>
          <w:lang w:val="de-CH"/>
        </w:rPr>
        <w:t xml:space="preserve">zum </w:t>
      </w:r>
      <w:r w:rsidR="00813487" w:rsidRPr="0059462D">
        <w:rPr>
          <w:highlight w:val="yellow"/>
          <w:lang w:val="de-CH"/>
        </w:rPr>
        <w:fldChar w:fldCharType="begin">
          <w:ffData>
            <w:name w:val="Vertragsbetreff"/>
            <w:enabled/>
            <w:calcOnExit w:val="0"/>
            <w:textInput>
              <w:default w:val="[Rahmenvertrag oder Bestellung betreffend …]"/>
            </w:textInput>
          </w:ffData>
        </w:fldChar>
      </w:r>
      <w:bookmarkStart w:id="1" w:name="Vertragsbetreff"/>
      <w:r w:rsidR="00813487" w:rsidRPr="0059462D">
        <w:rPr>
          <w:highlight w:val="yellow"/>
          <w:lang w:val="de-CH"/>
        </w:rPr>
        <w:instrText xml:space="preserve"> FORMTEXT </w:instrText>
      </w:r>
      <w:r w:rsidR="00813487" w:rsidRPr="0059462D">
        <w:rPr>
          <w:highlight w:val="yellow"/>
          <w:lang w:val="de-CH"/>
        </w:rPr>
      </w:r>
      <w:r w:rsidR="00813487" w:rsidRPr="0059462D">
        <w:rPr>
          <w:highlight w:val="yellow"/>
          <w:lang w:val="de-CH"/>
        </w:rPr>
        <w:fldChar w:fldCharType="separate"/>
      </w:r>
      <w:r w:rsidR="00813487" w:rsidRPr="0059462D">
        <w:rPr>
          <w:noProof/>
          <w:highlight w:val="yellow"/>
          <w:lang w:val="de-CH"/>
        </w:rPr>
        <w:t>[Rahmenvertrag oder Bestellung betreffend …]</w:t>
      </w:r>
      <w:r w:rsidR="00813487" w:rsidRPr="0059462D">
        <w:rPr>
          <w:highlight w:val="yellow"/>
          <w:lang w:val="de-CH"/>
        </w:rPr>
        <w:fldChar w:fldCharType="end"/>
      </w:r>
      <w:bookmarkEnd w:id="1"/>
    </w:p>
    <w:p w:rsidR="00CF5FE8" w:rsidRPr="0059462D" w:rsidRDefault="00CF5FE8" w:rsidP="00CF5FE8">
      <w:pPr>
        <w:pStyle w:val="Textkrper"/>
        <w:spacing w:after="200" w:line="300" w:lineRule="auto"/>
        <w:rPr>
          <w:lang w:val="de-CH"/>
        </w:rPr>
      </w:pPr>
      <w:r w:rsidRPr="0059462D">
        <w:rPr>
          <w:lang w:val="de-CH"/>
        </w:rPr>
        <w:t>Führt die Leistungserbringerin auf Bestellung des KAIO hin Projekte durch, so wird dieser Bestellung eine Projektspezifikation beigelegt, welche sich über die nachstehenden Inhalte äussern muss.</w:t>
      </w:r>
    </w:p>
    <w:p w:rsidR="00CF5FE8" w:rsidRPr="0059462D" w:rsidRDefault="00CF5FE8" w:rsidP="00CF5FE8">
      <w:pPr>
        <w:pStyle w:val="H1"/>
      </w:pPr>
      <w:r w:rsidRPr="0059462D">
        <w:t xml:space="preserve">Ausgangslage und Geltungsbereich </w:t>
      </w:r>
    </w:p>
    <w:p w:rsidR="00CF5FE8" w:rsidRPr="0059462D" w:rsidRDefault="00CF5FE8" w:rsidP="00CF5FE8">
      <w:pPr>
        <w:pStyle w:val="Aufzhlung"/>
        <w:numPr>
          <w:ilvl w:val="0"/>
          <w:numId w:val="27"/>
        </w:numPr>
        <w:tabs>
          <w:tab w:val="num" w:pos="360"/>
        </w:tabs>
        <w:ind w:left="284"/>
        <w:rPr>
          <w:highlight w:val="yellow"/>
          <w:lang w:val="de-CH"/>
        </w:rPr>
      </w:pPr>
      <w:r w:rsidRPr="0059462D">
        <w:rPr>
          <w:highlight w:val="yellow"/>
          <w:lang w:val="de-CH"/>
        </w:rPr>
        <w:t>Ausgangslage</w:t>
      </w:r>
    </w:p>
    <w:p w:rsidR="00CF5FE8" w:rsidRPr="0059462D" w:rsidRDefault="00CF5FE8" w:rsidP="00CF5FE8">
      <w:pPr>
        <w:pStyle w:val="Aufzhlung"/>
        <w:numPr>
          <w:ilvl w:val="0"/>
          <w:numId w:val="27"/>
        </w:numPr>
        <w:tabs>
          <w:tab w:val="num" w:pos="360"/>
        </w:tabs>
        <w:ind w:left="284"/>
        <w:rPr>
          <w:highlight w:val="yellow"/>
          <w:lang w:val="de-CH"/>
        </w:rPr>
      </w:pPr>
      <w:r w:rsidRPr="0059462D">
        <w:rPr>
          <w:highlight w:val="yellow"/>
          <w:lang w:val="de-CH"/>
        </w:rPr>
        <w:t>Involvierte Parteien und Dritte</w:t>
      </w:r>
    </w:p>
    <w:p w:rsidR="00CF5FE8" w:rsidRPr="0059462D" w:rsidRDefault="00CF5FE8" w:rsidP="00CF5FE8">
      <w:pPr>
        <w:pStyle w:val="Aufzhlung"/>
        <w:numPr>
          <w:ilvl w:val="0"/>
          <w:numId w:val="27"/>
        </w:numPr>
        <w:tabs>
          <w:tab w:val="num" w:pos="360"/>
        </w:tabs>
        <w:ind w:left="284"/>
        <w:rPr>
          <w:highlight w:val="yellow"/>
          <w:lang w:val="de-CH"/>
        </w:rPr>
      </w:pPr>
      <w:r w:rsidRPr="0059462D">
        <w:rPr>
          <w:highlight w:val="yellow"/>
          <w:lang w:val="de-CH"/>
        </w:rPr>
        <w:t>Übergeordnete Ziele</w:t>
      </w:r>
    </w:p>
    <w:p w:rsidR="00CF5FE8" w:rsidRPr="0059462D" w:rsidRDefault="00CF5FE8" w:rsidP="00CF5FE8">
      <w:pPr>
        <w:pStyle w:val="Aufzhlung"/>
        <w:numPr>
          <w:ilvl w:val="0"/>
          <w:numId w:val="27"/>
        </w:numPr>
        <w:ind w:left="709"/>
        <w:rPr>
          <w:highlight w:val="yellow"/>
          <w:lang w:val="de-CH"/>
        </w:rPr>
      </w:pPr>
      <w:r w:rsidRPr="0059462D">
        <w:rPr>
          <w:highlight w:val="yellow"/>
          <w:lang w:val="de-CH"/>
        </w:rPr>
        <w:t>kurz-, lang- und mittelfristig</w:t>
      </w:r>
    </w:p>
    <w:p w:rsidR="00CF5FE8" w:rsidRPr="0059462D" w:rsidRDefault="00CF5FE8" w:rsidP="00CF5FE8">
      <w:pPr>
        <w:pStyle w:val="Aufzhlung"/>
        <w:numPr>
          <w:ilvl w:val="0"/>
          <w:numId w:val="27"/>
        </w:numPr>
        <w:ind w:left="709"/>
        <w:rPr>
          <w:highlight w:val="yellow"/>
          <w:lang w:val="de-CH"/>
        </w:rPr>
      </w:pPr>
      <w:r w:rsidRPr="0059462D">
        <w:rPr>
          <w:highlight w:val="yellow"/>
          <w:lang w:val="de-CH"/>
        </w:rPr>
        <w:t>System- und Vorgehensziele</w:t>
      </w:r>
    </w:p>
    <w:p w:rsidR="00CF5FE8" w:rsidRPr="0059462D" w:rsidRDefault="00CF5FE8" w:rsidP="00CF5FE8">
      <w:pPr>
        <w:pStyle w:val="Aufzhlung"/>
        <w:numPr>
          <w:ilvl w:val="0"/>
          <w:numId w:val="27"/>
        </w:numPr>
        <w:tabs>
          <w:tab w:val="num" w:pos="360"/>
        </w:tabs>
        <w:ind w:left="284"/>
        <w:rPr>
          <w:highlight w:val="yellow"/>
          <w:lang w:val="de-CH"/>
        </w:rPr>
      </w:pPr>
      <w:r w:rsidRPr="0059462D">
        <w:rPr>
          <w:highlight w:val="yellow"/>
          <w:lang w:val="de-CH"/>
        </w:rPr>
        <w:t>Vorgehen</w:t>
      </w:r>
    </w:p>
    <w:p w:rsidR="00CF5FE8" w:rsidRPr="0059462D" w:rsidRDefault="00CF5FE8" w:rsidP="00CF5FE8">
      <w:pPr>
        <w:pStyle w:val="Aufzhlung"/>
        <w:numPr>
          <w:ilvl w:val="0"/>
          <w:numId w:val="27"/>
        </w:numPr>
        <w:ind w:left="709"/>
        <w:rPr>
          <w:highlight w:val="yellow"/>
          <w:lang w:val="de-CH"/>
        </w:rPr>
      </w:pPr>
      <w:r w:rsidRPr="0059462D">
        <w:rPr>
          <w:highlight w:val="yellow"/>
          <w:lang w:val="de-CH"/>
        </w:rPr>
        <w:t>Realisierung</w:t>
      </w:r>
    </w:p>
    <w:p w:rsidR="00CF5FE8" w:rsidRPr="0059462D" w:rsidRDefault="00CF5FE8" w:rsidP="00CF5FE8">
      <w:pPr>
        <w:pStyle w:val="Aufzhlung"/>
        <w:numPr>
          <w:ilvl w:val="0"/>
          <w:numId w:val="27"/>
        </w:numPr>
        <w:ind w:left="709"/>
        <w:rPr>
          <w:highlight w:val="yellow"/>
          <w:lang w:val="de-CH"/>
        </w:rPr>
      </w:pPr>
      <w:r w:rsidRPr="0059462D">
        <w:rPr>
          <w:highlight w:val="yellow"/>
          <w:lang w:val="de-CH"/>
        </w:rPr>
        <w:t>Lösung/Varianten]</w:t>
      </w:r>
    </w:p>
    <w:p w:rsidR="00CF5FE8" w:rsidRPr="0059462D" w:rsidRDefault="00CF5FE8" w:rsidP="00CF5FE8">
      <w:pPr>
        <w:pStyle w:val="H1"/>
      </w:pPr>
      <w:r w:rsidRPr="0059462D">
        <w:t>Abgrenzungen</w:t>
      </w:r>
    </w:p>
    <w:p w:rsidR="00CF5FE8" w:rsidRPr="0059462D" w:rsidRDefault="00CF5FE8" w:rsidP="00CF5FE8">
      <w:pPr>
        <w:pStyle w:val="Textkrper"/>
        <w:spacing w:after="200" w:line="300" w:lineRule="auto"/>
        <w:rPr>
          <w:lang w:val="de-CH"/>
        </w:rPr>
      </w:pPr>
      <w:r w:rsidRPr="0059462D">
        <w:rPr>
          <w:highlight w:val="yellow"/>
          <w:lang w:val="de-CH"/>
        </w:rPr>
        <w:t>[…]</w:t>
      </w:r>
    </w:p>
    <w:p w:rsidR="00CF5FE8" w:rsidRPr="0059462D" w:rsidRDefault="00CF5FE8" w:rsidP="00CF5FE8">
      <w:pPr>
        <w:pStyle w:val="H1"/>
      </w:pPr>
      <w:r w:rsidRPr="0059462D">
        <w:t>Leistungsbeschreibung</w:t>
      </w:r>
    </w:p>
    <w:p w:rsidR="00CF5FE8" w:rsidRPr="0059462D" w:rsidRDefault="00CF5FE8" w:rsidP="00CF5FE8">
      <w:pPr>
        <w:pStyle w:val="Aufzhlung"/>
        <w:numPr>
          <w:ilvl w:val="0"/>
          <w:numId w:val="27"/>
        </w:numPr>
        <w:tabs>
          <w:tab w:val="num" w:pos="360"/>
        </w:tabs>
        <w:ind w:left="284"/>
        <w:rPr>
          <w:highlight w:val="yellow"/>
          <w:lang w:val="de-CH"/>
        </w:rPr>
      </w:pPr>
      <w:r w:rsidRPr="0059462D">
        <w:rPr>
          <w:highlight w:val="yellow"/>
          <w:lang w:val="de-CH"/>
        </w:rPr>
        <w:t>Leistungsziele (Detail)</w:t>
      </w:r>
    </w:p>
    <w:p w:rsidR="00CF5FE8" w:rsidRPr="0059462D" w:rsidRDefault="00CF5FE8" w:rsidP="00CF5FE8">
      <w:pPr>
        <w:pStyle w:val="Aufzhlung"/>
        <w:numPr>
          <w:ilvl w:val="0"/>
          <w:numId w:val="27"/>
        </w:numPr>
        <w:tabs>
          <w:tab w:val="num" w:pos="360"/>
        </w:tabs>
        <w:ind w:left="284"/>
        <w:rPr>
          <w:highlight w:val="yellow"/>
          <w:lang w:val="de-CH"/>
        </w:rPr>
      </w:pPr>
      <w:r w:rsidRPr="0059462D">
        <w:rPr>
          <w:highlight w:val="yellow"/>
          <w:lang w:val="de-CH"/>
        </w:rPr>
        <w:t>Projektorganisation</w:t>
      </w:r>
    </w:p>
    <w:p w:rsidR="00CF5FE8" w:rsidRPr="0059462D" w:rsidRDefault="00CF5FE8" w:rsidP="00CF5FE8">
      <w:pPr>
        <w:pStyle w:val="Aufzhlung"/>
        <w:numPr>
          <w:ilvl w:val="0"/>
          <w:numId w:val="27"/>
        </w:numPr>
        <w:tabs>
          <w:tab w:val="num" w:pos="360"/>
        </w:tabs>
        <w:ind w:left="284"/>
        <w:rPr>
          <w:highlight w:val="yellow"/>
          <w:lang w:val="de-CH"/>
        </w:rPr>
      </w:pPr>
      <w:r w:rsidRPr="0059462D">
        <w:rPr>
          <w:highlight w:val="yellow"/>
          <w:lang w:val="de-CH"/>
        </w:rPr>
        <w:t>Anforderungen</w:t>
      </w:r>
    </w:p>
    <w:p w:rsidR="00CF5FE8" w:rsidRPr="0059462D" w:rsidRDefault="00CF5FE8" w:rsidP="00CF5FE8">
      <w:pPr>
        <w:pStyle w:val="Aufzhlung"/>
        <w:numPr>
          <w:ilvl w:val="0"/>
          <w:numId w:val="27"/>
        </w:numPr>
        <w:tabs>
          <w:tab w:val="num" w:pos="360"/>
        </w:tabs>
        <w:ind w:left="284"/>
        <w:rPr>
          <w:highlight w:val="yellow"/>
          <w:lang w:val="de-CH"/>
        </w:rPr>
      </w:pPr>
      <w:r w:rsidRPr="0059462D">
        <w:rPr>
          <w:highlight w:val="yellow"/>
          <w:lang w:val="de-CH"/>
        </w:rPr>
        <w:t>Technische Spezifikationen</w:t>
      </w:r>
    </w:p>
    <w:p w:rsidR="00CF5FE8" w:rsidRPr="0059462D" w:rsidRDefault="00CF5FE8" w:rsidP="00CF5FE8">
      <w:pPr>
        <w:pStyle w:val="Aufzhlung"/>
        <w:numPr>
          <w:ilvl w:val="0"/>
          <w:numId w:val="27"/>
        </w:numPr>
        <w:tabs>
          <w:tab w:val="num" w:pos="360"/>
        </w:tabs>
        <w:ind w:left="284"/>
        <w:rPr>
          <w:highlight w:val="yellow"/>
          <w:lang w:val="de-CH"/>
        </w:rPr>
      </w:pPr>
      <w:r w:rsidRPr="0059462D">
        <w:rPr>
          <w:highlight w:val="yellow"/>
          <w:lang w:val="de-CH"/>
        </w:rPr>
        <w:t>Aufgaben</w:t>
      </w:r>
    </w:p>
    <w:p w:rsidR="00CF5FE8" w:rsidRPr="0059462D" w:rsidRDefault="00CF5FE8" w:rsidP="00CF5FE8">
      <w:pPr>
        <w:pStyle w:val="Aufzhlung"/>
        <w:numPr>
          <w:ilvl w:val="0"/>
          <w:numId w:val="27"/>
        </w:numPr>
        <w:tabs>
          <w:tab w:val="num" w:pos="360"/>
        </w:tabs>
        <w:ind w:left="284"/>
        <w:rPr>
          <w:highlight w:val="yellow"/>
          <w:lang w:val="de-CH"/>
        </w:rPr>
      </w:pPr>
      <w:r w:rsidRPr="0059462D">
        <w:rPr>
          <w:highlight w:val="yellow"/>
          <w:lang w:val="de-CH"/>
        </w:rPr>
        <w:t>Ergebnisse</w:t>
      </w:r>
    </w:p>
    <w:p w:rsidR="00CF5FE8" w:rsidRPr="0059462D" w:rsidRDefault="00CF5FE8" w:rsidP="00CF5FE8">
      <w:pPr>
        <w:pStyle w:val="Aufzhlung"/>
        <w:numPr>
          <w:ilvl w:val="0"/>
          <w:numId w:val="27"/>
        </w:numPr>
        <w:tabs>
          <w:tab w:val="num" w:pos="360"/>
        </w:tabs>
        <w:ind w:left="284"/>
        <w:rPr>
          <w:highlight w:val="yellow"/>
          <w:lang w:val="de-CH"/>
        </w:rPr>
      </w:pPr>
      <w:r w:rsidRPr="0059462D">
        <w:rPr>
          <w:highlight w:val="yellow"/>
          <w:lang w:val="de-CH"/>
        </w:rPr>
        <w:t>Mengen</w:t>
      </w:r>
    </w:p>
    <w:p w:rsidR="00CF5FE8" w:rsidRPr="0059462D" w:rsidRDefault="00CF5FE8" w:rsidP="00CF5FE8">
      <w:pPr>
        <w:pStyle w:val="Aufzhlung"/>
        <w:numPr>
          <w:ilvl w:val="0"/>
          <w:numId w:val="27"/>
        </w:numPr>
        <w:tabs>
          <w:tab w:val="num" w:pos="360"/>
        </w:tabs>
        <w:ind w:left="284"/>
        <w:rPr>
          <w:highlight w:val="yellow"/>
          <w:lang w:val="de-CH"/>
        </w:rPr>
      </w:pPr>
      <w:r w:rsidRPr="0059462D">
        <w:rPr>
          <w:highlight w:val="yellow"/>
          <w:lang w:val="de-CH"/>
        </w:rPr>
        <w:t>Service Level im Projekt</w:t>
      </w:r>
    </w:p>
    <w:p w:rsidR="00CF5FE8" w:rsidRPr="0059462D" w:rsidRDefault="00CF5FE8" w:rsidP="00CF5FE8">
      <w:pPr>
        <w:pStyle w:val="Aufzhlung"/>
        <w:numPr>
          <w:ilvl w:val="0"/>
          <w:numId w:val="27"/>
        </w:numPr>
        <w:tabs>
          <w:tab w:val="num" w:pos="360"/>
        </w:tabs>
        <w:ind w:left="284"/>
        <w:rPr>
          <w:highlight w:val="yellow"/>
          <w:lang w:val="de-CH"/>
        </w:rPr>
      </w:pPr>
      <w:r w:rsidRPr="0059462D">
        <w:rPr>
          <w:highlight w:val="yellow"/>
          <w:lang w:val="de-CH"/>
        </w:rPr>
        <w:t>Pikettorganisation im Projekt</w:t>
      </w:r>
    </w:p>
    <w:p w:rsidR="00CF5FE8" w:rsidRPr="0059462D" w:rsidRDefault="00CF5FE8" w:rsidP="00CF5FE8">
      <w:pPr>
        <w:pStyle w:val="Aufzhlung"/>
        <w:numPr>
          <w:ilvl w:val="0"/>
          <w:numId w:val="27"/>
        </w:numPr>
        <w:tabs>
          <w:tab w:val="num" w:pos="360"/>
        </w:tabs>
        <w:ind w:left="284"/>
        <w:rPr>
          <w:highlight w:val="yellow"/>
          <w:lang w:val="de-CH"/>
        </w:rPr>
      </w:pPr>
      <w:r w:rsidRPr="0059462D">
        <w:rPr>
          <w:highlight w:val="yellow"/>
          <w:lang w:val="de-CH"/>
        </w:rPr>
        <w:t>Beschaffungsrechtliche Rahmenbedingungen</w:t>
      </w:r>
    </w:p>
    <w:p w:rsidR="00CF5FE8" w:rsidRPr="0059462D" w:rsidRDefault="00CF5FE8" w:rsidP="00CF5FE8">
      <w:pPr>
        <w:pStyle w:val="Aufzhlung"/>
        <w:numPr>
          <w:ilvl w:val="0"/>
          <w:numId w:val="27"/>
        </w:numPr>
        <w:tabs>
          <w:tab w:val="num" w:pos="360"/>
        </w:tabs>
        <w:ind w:left="284"/>
        <w:rPr>
          <w:highlight w:val="yellow"/>
          <w:lang w:val="de-CH"/>
        </w:rPr>
      </w:pPr>
      <w:r w:rsidRPr="0059462D">
        <w:rPr>
          <w:highlight w:val="yellow"/>
          <w:lang w:val="de-CH"/>
        </w:rPr>
        <w:t>Abstimmung mit</w:t>
      </w:r>
      <w:r w:rsidR="006459B2">
        <w:rPr>
          <w:highlight w:val="yellow"/>
          <w:lang w:val="de-CH"/>
        </w:rPr>
        <w:t xml:space="preserve"> Beschaffungsprozess und Change-</w:t>
      </w:r>
      <w:bookmarkStart w:id="2" w:name="_GoBack"/>
      <w:bookmarkEnd w:id="2"/>
      <w:r w:rsidRPr="0059462D">
        <w:rPr>
          <w:highlight w:val="yellow"/>
          <w:lang w:val="de-CH"/>
        </w:rPr>
        <w:t>Management</w:t>
      </w:r>
    </w:p>
    <w:p w:rsidR="00CF5FE8" w:rsidRPr="0059462D" w:rsidRDefault="00CF5FE8" w:rsidP="00CF5FE8">
      <w:pPr>
        <w:pStyle w:val="H1"/>
      </w:pPr>
      <w:r w:rsidRPr="0059462D">
        <w:t>Termine</w:t>
      </w:r>
    </w:p>
    <w:p w:rsidR="00CF5FE8" w:rsidRPr="0059462D" w:rsidRDefault="00CF5FE8" w:rsidP="00CF5FE8">
      <w:pPr>
        <w:pStyle w:val="Aufzhlung"/>
        <w:numPr>
          <w:ilvl w:val="0"/>
          <w:numId w:val="27"/>
        </w:numPr>
        <w:tabs>
          <w:tab w:val="num" w:pos="360"/>
        </w:tabs>
        <w:ind w:left="284"/>
        <w:rPr>
          <w:highlight w:val="yellow"/>
          <w:lang w:val="de-CH"/>
        </w:rPr>
      </w:pPr>
      <w:r w:rsidRPr="0059462D">
        <w:rPr>
          <w:highlight w:val="yellow"/>
          <w:lang w:val="de-CH"/>
        </w:rPr>
        <w:t>Starttermin</w:t>
      </w:r>
    </w:p>
    <w:p w:rsidR="00CF5FE8" w:rsidRPr="0059462D" w:rsidRDefault="00CF5FE8" w:rsidP="00CF5FE8">
      <w:pPr>
        <w:pStyle w:val="Aufzhlung"/>
        <w:numPr>
          <w:ilvl w:val="0"/>
          <w:numId w:val="27"/>
        </w:numPr>
        <w:tabs>
          <w:tab w:val="num" w:pos="360"/>
        </w:tabs>
        <w:ind w:left="284"/>
        <w:rPr>
          <w:highlight w:val="yellow"/>
          <w:lang w:val="de-CH"/>
        </w:rPr>
      </w:pPr>
      <w:r w:rsidRPr="0059462D">
        <w:rPr>
          <w:highlight w:val="yellow"/>
          <w:lang w:val="de-CH"/>
        </w:rPr>
        <w:lastRenderedPageBreak/>
        <w:t>Meilensteine</w:t>
      </w:r>
    </w:p>
    <w:p w:rsidR="00CF5FE8" w:rsidRPr="0059462D" w:rsidRDefault="00CF5FE8" w:rsidP="00CF5FE8">
      <w:pPr>
        <w:pStyle w:val="Aufzhlung"/>
        <w:numPr>
          <w:ilvl w:val="0"/>
          <w:numId w:val="27"/>
        </w:numPr>
        <w:tabs>
          <w:tab w:val="num" w:pos="360"/>
        </w:tabs>
        <w:ind w:left="284"/>
        <w:rPr>
          <w:highlight w:val="yellow"/>
          <w:lang w:val="de-CH"/>
        </w:rPr>
      </w:pPr>
      <w:r w:rsidRPr="0059462D">
        <w:rPr>
          <w:highlight w:val="yellow"/>
          <w:lang w:val="de-CH"/>
        </w:rPr>
        <w:t>Phasenstart und -ende</w:t>
      </w:r>
    </w:p>
    <w:p w:rsidR="00CF5FE8" w:rsidRPr="0059462D" w:rsidRDefault="00CF5FE8" w:rsidP="00CF5FE8">
      <w:pPr>
        <w:pStyle w:val="Aufzhlung"/>
        <w:numPr>
          <w:ilvl w:val="0"/>
          <w:numId w:val="27"/>
        </w:numPr>
        <w:tabs>
          <w:tab w:val="num" w:pos="360"/>
        </w:tabs>
        <w:ind w:left="284"/>
        <w:rPr>
          <w:highlight w:val="yellow"/>
          <w:lang w:val="de-CH"/>
        </w:rPr>
      </w:pPr>
      <w:r w:rsidRPr="0059462D">
        <w:rPr>
          <w:highlight w:val="yellow"/>
          <w:lang w:val="de-CH"/>
        </w:rPr>
        <w:t>Abnahmetermin</w:t>
      </w:r>
    </w:p>
    <w:p w:rsidR="00CF5FE8" w:rsidRPr="0059462D" w:rsidRDefault="00CF5FE8" w:rsidP="00CF5FE8">
      <w:pPr>
        <w:pStyle w:val="Aufzhlung"/>
        <w:numPr>
          <w:ilvl w:val="0"/>
          <w:numId w:val="27"/>
        </w:numPr>
        <w:tabs>
          <w:tab w:val="num" w:pos="360"/>
        </w:tabs>
        <w:ind w:left="284"/>
        <w:rPr>
          <w:highlight w:val="yellow"/>
          <w:lang w:val="de-CH"/>
        </w:rPr>
      </w:pPr>
      <w:r w:rsidRPr="0059462D">
        <w:rPr>
          <w:highlight w:val="yellow"/>
          <w:lang w:val="de-CH"/>
        </w:rPr>
        <w:t>Endtermin</w:t>
      </w:r>
    </w:p>
    <w:p w:rsidR="00CF5FE8" w:rsidRPr="0059462D" w:rsidRDefault="00CF5FE8" w:rsidP="00CF5FE8">
      <w:pPr>
        <w:pStyle w:val="H1"/>
      </w:pPr>
      <w:r w:rsidRPr="0059462D">
        <w:t>Mitwirkungsobliegenheiten</w:t>
      </w:r>
    </w:p>
    <w:p w:rsidR="00CF5FE8" w:rsidRPr="0059462D" w:rsidRDefault="00CF5FE8" w:rsidP="00CF5FE8">
      <w:pPr>
        <w:pStyle w:val="Textkrper"/>
        <w:spacing w:after="200" w:line="300" w:lineRule="auto"/>
        <w:rPr>
          <w:lang w:val="de-CH"/>
        </w:rPr>
      </w:pPr>
      <w:r w:rsidRPr="0059462D">
        <w:rPr>
          <w:highlight w:val="yellow"/>
          <w:lang w:val="de-CH"/>
        </w:rPr>
        <w:t>[…]</w:t>
      </w:r>
    </w:p>
    <w:p w:rsidR="00CF5FE8" w:rsidRPr="0059462D" w:rsidRDefault="00CF5FE8" w:rsidP="00CF5FE8">
      <w:pPr>
        <w:pStyle w:val="H1"/>
      </w:pPr>
      <w:r w:rsidRPr="0059462D">
        <w:t>Verantwortlichkeiten</w:t>
      </w:r>
    </w:p>
    <w:p w:rsidR="00CF5FE8" w:rsidRPr="0059462D" w:rsidRDefault="00CF5FE8" w:rsidP="00CF5FE8">
      <w:pPr>
        <w:pStyle w:val="Aufzhlung"/>
        <w:numPr>
          <w:ilvl w:val="0"/>
          <w:numId w:val="28"/>
        </w:numPr>
        <w:tabs>
          <w:tab w:val="num" w:pos="360"/>
        </w:tabs>
        <w:ind w:left="284"/>
        <w:rPr>
          <w:highlight w:val="yellow"/>
          <w:lang w:val="de-CH"/>
        </w:rPr>
      </w:pPr>
      <w:r w:rsidRPr="0059462D">
        <w:rPr>
          <w:highlight w:val="yellow"/>
          <w:lang w:val="de-CH"/>
        </w:rPr>
        <w:t>Umsetzungsverantwortliche Personen</w:t>
      </w:r>
    </w:p>
    <w:p w:rsidR="00CF5FE8" w:rsidRPr="0059462D" w:rsidRDefault="00CF5FE8" w:rsidP="00CF5FE8">
      <w:pPr>
        <w:pStyle w:val="Aufzhlung"/>
        <w:numPr>
          <w:ilvl w:val="0"/>
          <w:numId w:val="28"/>
        </w:numPr>
        <w:tabs>
          <w:tab w:val="num" w:pos="360"/>
        </w:tabs>
        <w:ind w:left="284"/>
        <w:rPr>
          <w:highlight w:val="yellow"/>
          <w:lang w:val="de-CH"/>
        </w:rPr>
      </w:pPr>
      <w:r w:rsidRPr="0059462D">
        <w:rPr>
          <w:highlight w:val="yellow"/>
          <w:lang w:val="de-CH"/>
        </w:rPr>
        <w:t>Projektverantwortliche Personen</w:t>
      </w:r>
    </w:p>
    <w:p w:rsidR="00CF5FE8" w:rsidRPr="0059462D" w:rsidRDefault="00CF5FE8" w:rsidP="00CF5FE8">
      <w:pPr>
        <w:pStyle w:val="Aufzhlung"/>
        <w:numPr>
          <w:ilvl w:val="0"/>
          <w:numId w:val="28"/>
        </w:numPr>
        <w:tabs>
          <w:tab w:val="num" w:pos="360"/>
        </w:tabs>
        <w:ind w:left="284"/>
        <w:rPr>
          <w:highlight w:val="yellow"/>
          <w:lang w:val="de-CH"/>
        </w:rPr>
      </w:pPr>
      <w:r w:rsidRPr="0059462D">
        <w:rPr>
          <w:highlight w:val="yellow"/>
          <w:lang w:val="de-CH"/>
        </w:rPr>
        <w:t>Gesamtverantwortliche Personen</w:t>
      </w:r>
    </w:p>
    <w:p w:rsidR="00CF5FE8" w:rsidRPr="0059462D" w:rsidRDefault="00CF5FE8" w:rsidP="00CF5FE8">
      <w:pPr>
        <w:pStyle w:val="Aufzhlung"/>
        <w:numPr>
          <w:ilvl w:val="0"/>
          <w:numId w:val="28"/>
        </w:numPr>
        <w:tabs>
          <w:tab w:val="num" w:pos="360"/>
        </w:tabs>
        <w:ind w:left="284"/>
        <w:rPr>
          <w:highlight w:val="yellow"/>
          <w:lang w:val="de-CH"/>
        </w:rPr>
      </w:pPr>
      <w:r w:rsidRPr="0059462D">
        <w:rPr>
          <w:highlight w:val="yellow"/>
          <w:lang w:val="de-CH"/>
        </w:rPr>
        <w:t xml:space="preserve">Abgrenzungen </w:t>
      </w:r>
      <w:proofErr w:type="spellStart"/>
      <w:r w:rsidRPr="0059462D">
        <w:rPr>
          <w:highlight w:val="yellow"/>
          <w:lang w:val="de-CH"/>
        </w:rPr>
        <w:t>ggü</w:t>
      </w:r>
      <w:proofErr w:type="spellEnd"/>
      <w:r w:rsidRPr="0059462D">
        <w:rPr>
          <w:highlight w:val="yellow"/>
          <w:lang w:val="de-CH"/>
        </w:rPr>
        <w:t>. involvierten Dritten</w:t>
      </w:r>
    </w:p>
    <w:p w:rsidR="00CF5FE8" w:rsidRPr="0059462D" w:rsidRDefault="00CF5FE8" w:rsidP="00CF5FE8">
      <w:pPr>
        <w:pStyle w:val="H1"/>
      </w:pPr>
      <w:r w:rsidRPr="0059462D">
        <w:t>Abnahmeverfahren</w:t>
      </w:r>
    </w:p>
    <w:p w:rsidR="00CF5FE8" w:rsidRPr="0059462D" w:rsidRDefault="00CF5FE8" w:rsidP="00CF5FE8">
      <w:pPr>
        <w:pStyle w:val="Aufzhlung"/>
        <w:numPr>
          <w:ilvl w:val="0"/>
          <w:numId w:val="28"/>
        </w:numPr>
        <w:tabs>
          <w:tab w:val="num" w:pos="360"/>
        </w:tabs>
        <w:ind w:left="284"/>
        <w:rPr>
          <w:highlight w:val="yellow"/>
          <w:lang w:val="de-CH"/>
        </w:rPr>
      </w:pPr>
      <w:r w:rsidRPr="0059462D">
        <w:rPr>
          <w:highlight w:val="yellow"/>
          <w:lang w:val="de-CH"/>
        </w:rPr>
        <w:t>Konzipierung und Durchführung von Tests</w:t>
      </w:r>
    </w:p>
    <w:p w:rsidR="00CF5FE8" w:rsidRPr="0059462D" w:rsidRDefault="00CF5FE8" w:rsidP="00CF5FE8">
      <w:pPr>
        <w:pStyle w:val="Aufzhlung"/>
        <w:numPr>
          <w:ilvl w:val="0"/>
          <w:numId w:val="28"/>
        </w:numPr>
        <w:tabs>
          <w:tab w:val="num" w:pos="360"/>
        </w:tabs>
        <w:ind w:left="284"/>
        <w:rPr>
          <w:highlight w:val="yellow"/>
          <w:lang w:val="de-CH"/>
        </w:rPr>
      </w:pPr>
      <w:r w:rsidRPr="0059462D">
        <w:rPr>
          <w:highlight w:val="yellow"/>
          <w:lang w:val="de-CH"/>
        </w:rPr>
        <w:t>Protokollierung der Tests</w:t>
      </w:r>
    </w:p>
    <w:p w:rsidR="00CF5FE8" w:rsidRPr="0059462D" w:rsidRDefault="00CF5FE8" w:rsidP="00CF5FE8">
      <w:pPr>
        <w:pStyle w:val="Aufzhlung"/>
        <w:numPr>
          <w:ilvl w:val="0"/>
          <w:numId w:val="28"/>
        </w:numPr>
        <w:tabs>
          <w:tab w:val="num" w:pos="360"/>
        </w:tabs>
        <w:ind w:left="284"/>
        <w:rPr>
          <w:highlight w:val="yellow"/>
          <w:lang w:val="de-CH"/>
        </w:rPr>
      </w:pPr>
      <w:r w:rsidRPr="0059462D">
        <w:rPr>
          <w:highlight w:val="yellow"/>
          <w:lang w:val="de-CH"/>
        </w:rPr>
        <w:t>Auflistung und Klassifizierung der Mängel</w:t>
      </w:r>
    </w:p>
    <w:p w:rsidR="00CF5FE8" w:rsidRPr="0059462D" w:rsidRDefault="00CF5FE8" w:rsidP="00CF5FE8">
      <w:pPr>
        <w:pStyle w:val="Aufzhlung"/>
        <w:numPr>
          <w:ilvl w:val="0"/>
          <w:numId w:val="28"/>
        </w:numPr>
        <w:tabs>
          <w:tab w:val="num" w:pos="360"/>
        </w:tabs>
        <w:ind w:left="284"/>
        <w:rPr>
          <w:highlight w:val="yellow"/>
          <w:lang w:val="de-CH"/>
        </w:rPr>
      </w:pPr>
      <w:r w:rsidRPr="0059462D">
        <w:rPr>
          <w:highlight w:val="yellow"/>
          <w:lang w:val="de-CH"/>
        </w:rPr>
        <w:t>Umgang mit Mängeln</w:t>
      </w:r>
    </w:p>
    <w:p w:rsidR="00CF5FE8" w:rsidRPr="0059462D" w:rsidRDefault="00CF5FE8" w:rsidP="00CF5FE8">
      <w:pPr>
        <w:pStyle w:val="H1"/>
      </w:pPr>
      <w:r w:rsidRPr="0059462D">
        <w:t>Vergütung</w:t>
      </w:r>
    </w:p>
    <w:p w:rsidR="00CF5FE8" w:rsidRPr="0059462D" w:rsidRDefault="00CF5FE8" w:rsidP="00CF5FE8">
      <w:pPr>
        <w:pStyle w:val="Aufzhlung"/>
        <w:numPr>
          <w:ilvl w:val="0"/>
          <w:numId w:val="27"/>
        </w:numPr>
        <w:tabs>
          <w:tab w:val="num" w:pos="360"/>
        </w:tabs>
        <w:ind w:left="284"/>
        <w:rPr>
          <w:highlight w:val="yellow"/>
          <w:lang w:val="de-CH"/>
        </w:rPr>
      </w:pPr>
      <w:r w:rsidRPr="0059462D">
        <w:rPr>
          <w:highlight w:val="yellow"/>
          <w:lang w:val="de-CH"/>
        </w:rPr>
        <w:t>Geschätzter Arbeitsaufwand in Arbeitsstunden</w:t>
      </w:r>
    </w:p>
    <w:p w:rsidR="00CF5FE8" w:rsidRPr="0059462D" w:rsidRDefault="00CF5FE8" w:rsidP="00CF5FE8">
      <w:pPr>
        <w:pStyle w:val="Aufzhlung"/>
        <w:numPr>
          <w:ilvl w:val="0"/>
          <w:numId w:val="27"/>
        </w:numPr>
        <w:tabs>
          <w:tab w:val="num" w:pos="360"/>
        </w:tabs>
        <w:ind w:left="284"/>
        <w:rPr>
          <w:highlight w:val="yellow"/>
          <w:lang w:val="de-CH"/>
        </w:rPr>
      </w:pPr>
      <w:r w:rsidRPr="0059462D">
        <w:rPr>
          <w:highlight w:val="yellow"/>
          <w:lang w:val="de-CH"/>
        </w:rPr>
        <w:t>Höhe der Vergütung</w:t>
      </w:r>
    </w:p>
    <w:p w:rsidR="00CF5FE8" w:rsidRPr="0059462D" w:rsidRDefault="00CF5FE8" w:rsidP="00CF5FE8">
      <w:pPr>
        <w:pStyle w:val="Aufzhlung"/>
        <w:numPr>
          <w:ilvl w:val="0"/>
          <w:numId w:val="27"/>
        </w:numPr>
        <w:tabs>
          <w:tab w:val="num" w:pos="360"/>
        </w:tabs>
        <w:ind w:left="284"/>
        <w:rPr>
          <w:highlight w:val="yellow"/>
          <w:lang w:val="de-CH"/>
        </w:rPr>
      </w:pPr>
      <w:r w:rsidRPr="0059462D">
        <w:rPr>
          <w:highlight w:val="yellow"/>
          <w:lang w:val="de-CH"/>
        </w:rPr>
        <w:t>Vergütungsvariante</w:t>
      </w:r>
    </w:p>
    <w:p w:rsidR="00CF5FE8" w:rsidRPr="0059462D" w:rsidRDefault="00CF5FE8" w:rsidP="00CF5FE8">
      <w:pPr>
        <w:pStyle w:val="Aufzhlung"/>
        <w:numPr>
          <w:ilvl w:val="0"/>
          <w:numId w:val="27"/>
        </w:numPr>
        <w:ind w:left="709"/>
        <w:rPr>
          <w:highlight w:val="yellow"/>
          <w:lang w:val="de-CH"/>
        </w:rPr>
      </w:pPr>
      <w:r w:rsidRPr="0059462D">
        <w:rPr>
          <w:highlight w:val="yellow"/>
          <w:lang w:val="de-CH"/>
        </w:rPr>
        <w:t>Stundensätze mit Kostendächern</w:t>
      </w:r>
    </w:p>
    <w:p w:rsidR="00CF5FE8" w:rsidRPr="0059462D" w:rsidRDefault="00CF5FE8" w:rsidP="00CF5FE8">
      <w:pPr>
        <w:pStyle w:val="Aufzhlung"/>
        <w:numPr>
          <w:ilvl w:val="0"/>
          <w:numId w:val="27"/>
        </w:numPr>
        <w:ind w:left="709"/>
        <w:rPr>
          <w:highlight w:val="yellow"/>
          <w:lang w:val="de-CH"/>
        </w:rPr>
      </w:pPr>
      <w:r w:rsidRPr="0059462D">
        <w:rPr>
          <w:highlight w:val="yellow"/>
          <w:lang w:val="de-CH"/>
        </w:rPr>
        <w:t>Festpreis</w:t>
      </w:r>
    </w:p>
    <w:p w:rsidR="00CF5FE8" w:rsidRPr="0059462D" w:rsidRDefault="00CF5FE8" w:rsidP="00CF5FE8">
      <w:pPr>
        <w:pStyle w:val="Aufzhlung"/>
        <w:numPr>
          <w:ilvl w:val="0"/>
          <w:numId w:val="27"/>
        </w:numPr>
        <w:ind w:left="709"/>
        <w:rPr>
          <w:highlight w:val="yellow"/>
          <w:lang w:val="de-CH"/>
        </w:rPr>
      </w:pPr>
      <w:r w:rsidRPr="0059462D">
        <w:rPr>
          <w:highlight w:val="yellow"/>
          <w:lang w:val="de-CH"/>
        </w:rPr>
        <w:t>Leistung über Servicepreis bereits abgegolten</w:t>
      </w:r>
    </w:p>
    <w:p w:rsidR="00CF5FE8" w:rsidRPr="0059462D" w:rsidRDefault="00CF5FE8" w:rsidP="00CF5FE8">
      <w:pPr>
        <w:pStyle w:val="Aufzhlung"/>
        <w:numPr>
          <w:ilvl w:val="0"/>
          <w:numId w:val="27"/>
        </w:numPr>
        <w:tabs>
          <w:tab w:val="num" w:pos="360"/>
        </w:tabs>
        <w:ind w:left="284"/>
        <w:rPr>
          <w:highlight w:val="yellow"/>
          <w:lang w:val="de-CH"/>
        </w:rPr>
      </w:pPr>
      <w:r w:rsidRPr="0059462D">
        <w:rPr>
          <w:highlight w:val="yellow"/>
          <w:lang w:val="de-CH"/>
        </w:rPr>
        <w:t>Verrechnungsperioden</w:t>
      </w:r>
    </w:p>
    <w:p w:rsidR="00CF5FE8" w:rsidRPr="0059462D" w:rsidRDefault="00CF5FE8" w:rsidP="00CF5FE8">
      <w:pPr>
        <w:pStyle w:val="Aufzhlung"/>
        <w:numPr>
          <w:ilvl w:val="0"/>
          <w:numId w:val="27"/>
        </w:numPr>
        <w:tabs>
          <w:tab w:val="num" w:pos="360"/>
        </w:tabs>
        <w:ind w:left="284"/>
        <w:rPr>
          <w:highlight w:val="yellow"/>
          <w:lang w:val="de-CH"/>
        </w:rPr>
      </w:pPr>
      <w:r w:rsidRPr="0059462D">
        <w:rPr>
          <w:highlight w:val="yellow"/>
          <w:lang w:val="de-CH"/>
        </w:rPr>
        <w:t>Auswirkung auf die Servicepreise / Wiederkehrende Kosten</w:t>
      </w:r>
    </w:p>
    <w:p w:rsidR="00CF5FE8" w:rsidRPr="0059462D" w:rsidRDefault="00CF5FE8" w:rsidP="00CF5FE8">
      <w:pPr>
        <w:pStyle w:val="H1"/>
      </w:pPr>
      <w:r w:rsidRPr="0059462D">
        <w:t>Vertragsdauer</w:t>
      </w:r>
    </w:p>
    <w:p w:rsidR="00CF5FE8" w:rsidRPr="0059462D" w:rsidRDefault="00CF5FE8" w:rsidP="00CF5FE8">
      <w:pPr>
        <w:pStyle w:val="Textkrper"/>
        <w:spacing w:after="200" w:line="300" w:lineRule="auto"/>
        <w:rPr>
          <w:lang w:val="de-CH"/>
        </w:rPr>
      </w:pPr>
      <w:r w:rsidRPr="0059462D">
        <w:rPr>
          <w:highlight w:val="yellow"/>
          <w:lang w:val="de-CH"/>
        </w:rPr>
        <w:t>[…]</w:t>
      </w:r>
    </w:p>
    <w:p w:rsidR="00CF5FE8" w:rsidRPr="0059462D" w:rsidRDefault="00CF5FE8" w:rsidP="00CF5FE8">
      <w:pPr>
        <w:pStyle w:val="H1"/>
      </w:pPr>
      <w:r w:rsidRPr="0059462D">
        <w:t>Unterschriftenregelung</w:t>
      </w:r>
    </w:p>
    <w:p w:rsidR="00986522" w:rsidRPr="0059462D" w:rsidRDefault="00CF5FE8" w:rsidP="0059462D">
      <w:pPr>
        <w:pStyle w:val="Aufzhlung"/>
        <w:numPr>
          <w:ilvl w:val="0"/>
          <w:numId w:val="0"/>
        </w:numPr>
        <w:spacing w:before="0"/>
        <w:contextualSpacing w:val="0"/>
        <w:jc w:val="center"/>
        <w:rPr>
          <w:lang w:val="de-CH"/>
        </w:rPr>
      </w:pPr>
      <w:r w:rsidRPr="0059462D">
        <w:rPr>
          <w:lang w:val="de-CH"/>
        </w:rPr>
        <w:t>* * *</w:t>
      </w:r>
    </w:p>
    <w:sectPr w:rsidR="00986522" w:rsidRPr="0059462D" w:rsidSect="007254A0">
      <w:footerReference w:type="default" r:id="rId8"/>
      <w:headerReference w:type="first" r:id="rId9"/>
      <w:footerReference w:type="first" r:id="rId10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BBD" w:rsidRDefault="00CF5FE8">
      <w:pPr>
        <w:spacing w:line="240" w:lineRule="auto"/>
      </w:pPr>
      <w:r>
        <w:separator/>
      </w:r>
    </w:p>
  </w:endnote>
  <w:endnote w:type="continuationSeparator" w:id="0">
    <w:p w:rsidR="00AD6BBD" w:rsidRDefault="00CF5F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FE8" w:rsidRDefault="00CF5FE8" w:rsidP="002A710D">
    <w:pPr>
      <w:pStyle w:val="Fuzeile"/>
    </w:pPr>
  </w:p>
  <w:p w:rsidR="002A710D" w:rsidRDefault="002A710D" w:rsidP="002A710D">
    <w:pPr>
      <w:pStyle w:val="Kopfzeile"/>
      <w:jc w:val="right"/>
    </w:pPr>
    <w:r>
      <w:drawing>
        <wp:anchor distT="0" distB="0" distL="114300" distR="114300" simplePos="0" relativeHeight="251665408" behindDoc="0" locked="1" layoutInCell="1" allowOverlap="1" wp14:anchorId="3486725C" wp14:editId="24DE00AD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A710D" w:rsidRDefault="002A710D" w:rsidP="002A710D"/>
  <w:p w:rsidR="00797FDE" w:rsidRPr="00BD4A9C" w:rsidRDefault="002A710D" w:rsidP="002A710D">
    <w:pPr>
      <w:pStyle w:val="Fuzeile"/>
    </w:pPr>
    <w:r w:rsidRPr="002A710D">
      <w:t xml:space="preserve">Anhang «Vorgaben für Projektabruf» </w:t>
    </w:r>
    <w:r w:rsidRPr="002A710D">
      <w:tab/>
      <w:t xml:space="preserve">                                              Version </w:t>
    </w:r>
    <w:r w:rsidRPr="002A710D">
      <w:rPr>
        <w:highlight w:val="yellow"/>
      </w:rPr>
      <w:t>[Nummer]</w:t>
    </w:r>
    <w:r w:rsidR="00CF5FE8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CF5FE8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6459B2" w:rsidRPr="006459B2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459B2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CF5FE8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6459B2" w:rsidRPr="006459B2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6459B2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2C6447" w:rsidRDefault="002A710D" w:rsidP="002C6447">
    <w:pPr>
      <w:pStyle w:val="Text65pt"/>
      <w:rPr>
        <w:lang w:val="de-CH"/>
      </w:rPr>
    </w:pPr>
    <w:r w:rsidRPr="002A710D">
      <w:rPr>
        <w:lang w:val="de-CH"/>
      </w:rPr>
      <w:t xml:space="preserve">Anhang «Vorgaben für Projektabruf» </w:t>
    </w:r>
    <w:r w:rsidRPr="002A710D">
      <w:rPr>
        <w:lang w:val="de-CH"/>
      </w:rPr>
      <w:tab/>
      <w:t xml:space="preserve">                                              Version </w:t>
    </w:r>
    <w:r w:rsidRPr="002A710D">
      <w:rPr>
        <w:highlight w:val="yellow"/>
        <w:lang w:val="de-CH"/>
      </w:rPr>
      <w:t>[Nummer]</w:t>
    </w:r>
    <w:r w:rsidR="00CF5FE8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6447" w:rsidRPr="005C6148" w:rsidRDefault="00CF5FE8" w:rsidP="002C6447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6459B2" w:rsidRPr="006459B2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459B2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-1.6pt;margin-top:0;width:49.6pt;height:44.8pt;z-index:25166336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" filled="f" stroked="f" strokeweight=".5pt">
              <v:textbox inset="0,0,0,8mm">
                <w:txbxContent>
                  <w:p w:rsidR="002C6447" w:rsidRPr="005C6148" w:rsidRDefault="00CF5FE8" w:rsidP="002C6447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6459B2" w:rsidRPr="006459B2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6459B2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CF5FE8" w:rsidRPr="00BE1DDD">
      <w:rPr>
        <w:noProof/>
        <w:highlight w:val="cyan"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CF5FE8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6459B2" w:rsidRPr="006459B2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459B2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Textfeld 4" o:spid="_x0000_s1028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" filled="f" stroked="f" strokeweight=".5pt">
              <v:textbox inset="0,0,0,8mm">
                <w:txbxContent>
                  <w:p w:rsidR="00797FDE" w:rsidRPr="005C6148" w:rsidRDefault="00CF5FE8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6459B2" w:rsidRPr="006459B2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6459B2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BBD" w:rsidRDefault="00CF5FE8">
      <w:pPr>
        <w:spacing w:line="240" w:lineRule="auto"/>
      </w:pPr>
      <w:r>
        <w:separator/>
      </w:r>
    </w:p>
  </w:footnote>
  <w:footnote w:type="continuationSeparator" w:id="0">
    <w:p w:rsidR="00AD6BBD" w:rsidRDefault="00CF5F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CF5FE8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12275"/>
    <w:multiLevelType w:val="multilevel"/>
    <w:tmpl w:val="24A2B52A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i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sz w:val="22"/>
      </w:rPr>
    </w:lvl>
    <w:lvl w:ilvl="4">
      <w:start w:val="1"/>
      <w:numFmt w:val="decimal"/>
      <w:suff w:val="space"/>
      <w:lvlText w:val="%2.%1.%3.%4.%5."/>
      <w:lvlJc w:val="left"/>
      <w:pPr>
        <w:ind w:left="0" w:firstLine="0"/>
      </w:pPr>
      <w:rPr>
        <w:rFonts w:ascii="Arial" w:hAnsi="Arial" w:hint="default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sz w:val="22"/>
      </w:rPr>
    </w:lvl>
    <w:lvl w:ilvl="7">
      <w:start w:val="1"/>
      <w:numFmt w:val="decimal"/>
      <w:suff w:val="space"/>
      <w:lvlText w:val="%8.%1.%2.%3.%4.%5.%6.%7."/>
      <w:lvlJc w:val="left"/>
      <w:pPr>
        <w:ind w:left="0" w:firstLine="0"/>
      </w:pPr>
      <w:rPr>
        <w:rFonts w:ascii="Arial" w:hAnsi="Arial" w:hint="default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sz w:val="22"/>
      </w:rPr>
    </w:lvl>
  </w:abstractNum>
  <w:abstractNum w:abstractNumId="11" w15:restartNumberingAfterBreak="0">
    <w:nsid w:val="201E6349"/>
    <w:multiLevelType w:val="multilevel"/>
    <w:tmpl w:val="4B8240AE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i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sz w:val="22"/>
      </w:rPr>
    </w:lvl>
    <w:lvl w:ilvl="4">
      <w:start w:val="1"/>
      <w:numFmt w:val="decimal"/>
      <w:suff w:val="space"/>
      <w:lvlText w:val="%2.%1.%3.%4.%5."/>
      <w:lvlJc w:val="left"/>
      <w:pPr>
        <w:ind w:left="0" w:firstLine="0"/>
      </w:pPr>
      <w:rPr>
        <w:rFonts w:ascii="Arial" w:hAnsi="Arial" w:hint="default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sz w:val="22"/>
      </w:rPr>
    </w:lvl>
    <w:lvl w:ilvl="7">
      <w:start w:val="1"/>
      <w:numFmt w:val="decimal"/>
      <w:suff w:val="space"/>
      <w:lvlText w:val="%8.%1.%2.%3.%4.%5.%6.%7."/>
      <w:lvlJc w:val="left"/>
      <w:pPr>
        <w:ind w:left="0" w:firstLine="0"/>
      </w:pPr>
      <w:rPr>
        <w:rFonts w:ascii="Arial" w:hAnsi="Arial" w:hint="default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sz w:val="22"/>
      </w:r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4FD89176">
      <w:start w:val="1"/>
      <w:numFmt w:val="decimal"/>
      <w:lvlText w:val="%1."/>
      <w:lvlJc w:val="left"/>
      <w:pPr>
        <w:ind w:left="720" w:hanging="360"/>
      </w:pPr>
    </w:lvl>
    <w:lvl w:ilvl="1" w:tplc="ED821DF0" w:tentative="1">
      <w:start w:val="1"/>
      <w:numFmt w:val="lowerLetter"/>
      <w:lvlText w:val="%2."/>
      <w:lvlJc w:val="left"/>
      <w:pPr>
        <w:ind w:left="1440" w:hanging="360"/>
      </w:pPr>
    </w:lvl>
    <w:lvl w:ilvl="2" w:tplc="F904A53A" w:tentative="1">
      <w:start w:val="1"/>
      <w:numFmt w:val="lowerRoman"/>
      <w:lvlText w:val="%3."/>
      <w:lvlJc w:val="right"/>
      <w:pPr>
        <w:ind w:left="2160" w:hanging="180"/>
      </w:pPr>
    </w:lvl>
    <w:lvl w:ilvl="3" w:tplc="21FC125E" w:tentative="1">
      <w:start w:val="1"/>
      <w:numFmt w:val="decimal"/>
      <w:lvlText w:val="%4."/>
      <w:lvlJc w:val="left"/>
      <w:pPr>
        <w:ind w:left="2880" w:hanging="360"/>
      </w:pPr>
    </w:lvl>
    <w:lvl w:ilvl="4" w:tplc="12828BF2" w:tentative="1">
      <w:start w:val="1"/>
      <w:numFmt w:val="lowerLetter"/>
      <w:lvlText w:val="%5."/>
      <w:lvlJc w:val="left"/>
      <w:pPr>
        <w:ind w:left="3600" w:hanging="360"/>
      </w:pPr>
    </w:lvl>
    <w:lvl w:ilvl="5" w:tplc="41B2BDB0" w:tentative="1">
      <w:start w:val="1"/>
      <w:numFmt w:val="lowerRoman"/>
      <w:lvlText w:val="%6."/>
      <w:lvlJc w:val="right"/>
      <w:pPr>
        <w:ind w:left="4320" w:hanging="180"/>
      </w:pPr>
    </w:lvl>
    <w:lvl w:ilvl="6" w:tplc="7B4A53B6" w:tentative="1">
      <w:start w:val="1"/>
      <w:numFmt w:val="decimal"/>
      <w:lvlText w:val="%7."/>
      <w:lvlJc w:val="left"/>
      <w:pPr>
        <w:ind w:left="5040" w:hanging="360"/>
      </w:pPr>
    </w:lvl>
    <w:lvl w:ilvl="7" w:tplc="F0F6B96A" w:tentative="1">
      <w:start w:val="1"/>
      <w:numFmt w:val="lowerLetter"/>
      <w:lvlText w:val="%8."/>
      <w:lvlJc w:val="left"/>
      <w:pPr>
        <w:ind w:left="5760" w:hanging="360"/>
      </w:pPr>
    </w:lvl>
    <w:lvl w:ilvl="8" w:tplc="C6D44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2E840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5D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D28E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6C22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12EE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E05C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0C2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8C37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04F1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8" w15:restartNumberingAfterBreak="0">
    <w:nsid w:val="570B152F"/>
    <w:multiLevelType w:val="multilevel"/>
    <w:tmpl w:val="8050E590"/>
    <w:styleLink w:val="VertragAufzhlung"/>
    <w:lvl w:ilvl="0">
      <w:start w:val="1"/>
      <w:numFmt w:val="lowerLetter"/>
      <w:pStyle w:val="Aufzhlung"/>
      <w:lvlText w:val="%1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i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sz w:val="22"/>
      </w:rPr>
    </w:lvl>
    <w:lvl w:ilvl="4">
      <w:start w:val="1"/>
      <w:numFmt w:val="decimal"/>
      <w:suff w:val="space"/>
      <w:lvlText w:val="%2.%1.%3.%4.%5."/>
      <w:lvlJc w:val="left"/>
      <w:pPr>
        <w:ind w:left="0" w:firstLine="0"/>
      </w:pPr>
      <w:rPr>
        <w:rFonts w:ascii="Arial" w:hAnsi="Arial" w:hint="default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sz w:val="22"/>
      </w:rPr>
    </w:lvl>
    <w:lvl w:ilvl="7">
      <w:start w:val="1"/>
      <w:numFmt w:val="decimal"/>
      <w:suff w:val="space"/>
      <w:lvlText w:val="%8.%1.%2.%3.%4.%5.%6.%7."/>
      <w:lvlJc w:val="left"/>
      <w:pPr>
        <w:ind w:left="0" w:firstLine="0"/>
      </w:pPr>
      <w:rPr>
        <w:rFonts w:ascii="Arial" w:hAnsi="Arial" w:hint="default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sz w:val="22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4C6F8A"/>
    <w:multiLevelType w:val="hybridMultilevel"/>
    <w:tmpl w:val="891EB3F0"/>
    <w:lvl w:ilvl="0" w:tplc="5D60B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C682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2611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29A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868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E604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47B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AE4A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E259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C985FA8"/>
    <w:multiLevelType w:val="hybridMultilevel"/>
    <w:tmpl w:val="FD1A9CFC"/>
    <w:lvl w:ilvl="0" w:tplc="74EE6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0E30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9AEE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440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8446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CE33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4FB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AC4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E613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FD325A5"/>
    <w:multiLevelType w:val="hybridMultilevel"/>
    <w:tmpl w:val="5C6AB65C"/>
    <w:lvl w:ilvl="0" w:tplc="EBEC5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C41802" w:tentative="1">
      <w:start w:val="1"/>
      <w:numFmt w:val="lowerLetter"/>
      <w:lvlText w:val="%2."/>
      <w:lvlJc w:val="left"/>
      <w:pPr>
        <w:ind w:left="1440" w:hanging="360"/>
      </w:pPr>
    </w:lvl>
    <w:lvl w:ilvl="2" w:tplc="4A38A8D0" w:tentative="1">
      <w:start w:val="1"/>
      <w:numFmt w:val="lowerRoman"/>
      <w:lvlText w:val="%3."/>
      <w:lvlJc w:val="right"/>
      <w:pPr>
        <w:ind w:left="2160" w:hanging="180"/>
      </w:pPr>
    </w:lvl>
    <w:lvl w:ilvl="3" w:tplc="AF0275C2" w:tentative="1">
      <w:start w:val="1"/>
      <w:numFmt w:val="decimal"/>
      <w:lvlText w:val="%4."/>
      <w:lvlJc w:val="left"/>
      <w:pPr>
        <w:ind w:left="2880" w:hanging="360"/>
      </w:pPr>
    </w:lvl>
    <w:lvl w:ilvl="4" w:tplc="04AEF014" w:tentative="1">
      <w:start w:val="1"/>
      <w:numFmt w:val="lowerLetter"/>
      <w:lvlText w:val="%5."/>
      <w:lvlJc w:val="left"/>
      <w:pPr>
        <w:ind w:left="3600" w:hanging="360"/>
      </w:pPr>
    </w:lvl>
    <w:lvl w:ilvl="5" w:tplc="CA56EA7E" w:tentative="1">
      <w:start w:val="1"/>
      <w:numFmt w:val="lowerRoman"/>
      <w:lvlText w:val="%6."/>
      <w:lvlJc w:val="right"/>
      <w:pPr>
        <w:ind w:left="4320" w:hanging="180"/>
      </w:pPr>
    </w:lvl>
    <w:lvl w:ilvl="6" w:tplc="7514F5B6" w:tentative="1">
      <w:start w:val="1"/>
      <w:numFmt w:val="decimal"/>
      <w:lvlText w:val="%7."/>
      <w:lvlJc w:val="left"/>
      <w:pPr>
        <w:ind w:left="5040" w:hanging="360"/>
      </w:pPr>
    </w:lvl>
    <w:lvl w:ilvl="7" w:tplc="F3AC964A" w:tentative="1">
      <w:start w:val="1"/>
      <w:numFmt w:val="lowerLetter"/>
      <w:lvlText w:val="%8."/>
      <w:lvlJc w:val="left"/>
      <w:pPr>
        <w:ind w:left="5760" w:hanging="360"/>
      </w:pPr>
    </w:lvl>
    <w:lvl w:ilvl="8" w:tplc="318C448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9"/>
  </w:num>
  <w:num w:numId="13">
    <w:abstractNumId w:val="15"/>
  </w:num>
  <w:num w:numId="14">
    <w:abstractNumId w:val="26"/>
  </w:num>
  <w:num w:numId="15">
    <w:abstractNumId w:val="25"/>
  </w:num>
  <w:num w:numId="16">
    <w:abstractNumId w:val="12"/>
  </w:num>
  <w:num w:numId="17">
    <w:abstractNumId w:val="16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4"/>
  </w:num>
  <w:num w:numId="21">
    <w:abstractNumId w:val="21"/>
  </w:num>
  <w:num w:numId="22">
    <w:abstractNumId w:val="20"/>
  </w:num>
  <w:num w:numId="23">
    <w:abstractNumId w:val="13"/>
  </w:num>
  <w:num w:numId="24">
    <w:abstractNumId w:val="17"/>
  </w:num>
  <w:num w:numId="25">
    <w:abstractNumId w:val="22"/>
  </w:num>
  <w:num w:numId="26">
    <w:abstractNumId w:val="18"/>
  </w:num>
  <w:num w:numId="27">
    <w:abstractNumId w:val="1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KAIO"/>
    <w:docVar w:name="MetaTool_Script3_Report" w:val="using System;_x000d__x000a_using CMI.MetaTool.Generated;_x000d__x000a_using CMI.DomainModel;_x000d__x000a_using System.Linq;_x000d__x000a_ _x000d__x000a_namespace CMI.MetaTool.Generated.TemplateScript_x000d__x000a_{_x000d__x000a_   public class TemplateScript_x000d__x000a_   {_x000d__x000a_       public string Eval(Dokument obj)_x000d__x000a_       {_x000d__x000a_             var fieldDescriptoren = DescriptionManager.GetProperties(obj.Definition).OfType&lt;FieldDescriptor&gt;().ToList();_x000d__x000a_ _x000d__x000a_         var lastCheckInDateFieldDescriptor = fieldDescriptoren.FirstOrDefault(fd =&gt; fd is LastCheckInDateFieldDescriptor) as LastCheckInDateFieldDescriptor;_x000d__x000a_ _x000d__x000a_         if (lastCheckInDateFieldDescriptor == null)_x000d__x000a_            return string.Empty;_x000d__x000a_ _x000d__x000a_         ICustomFieldDescriptor customFieldDescriptor = lastCheckInDateFieldDescriptor as ICustomFieldDescriptor;_x000d__x000a_ _x000d__x000a_         if (customFieldDescriptor == null)_x000d__x000a_            return string.Empty;_x000d__x000a_             string res = customFieldDescriptor.GetDisplayValue(obj) ?? string.Empty;_x000d__x000a_             string[] items = res.Split(' ');_x000d__x000a_         return items[0];_x000d__x000a_       }_x000d__x000a_   }_x000d__x000a_}_x000d__x000a_"/>
    <w:docVar w:name="MetaTool_Script4_Report" w:val="using System;_x000d__x000a_using CMI.MetaTool.Generated;_x000d__x000a_using CMI.DomainModel;_x000d__x000a_using System.Linq;_x000d__x000a__x000d__x000a_namespace CMI.MetaTool.Generated.TemplateScript_x000d__x000a_{_x000d__x000a_public class TemplateScript_x000d__x000a_{_x000d__x000a__x000d__x000a_  public string Eval(Dokument obj)_x000d__x000a_  {_x000d__x000a_    var fieldDescriptoren = DescriptionManager.GetProperties(obj.Definition).OfType&lt;FieldDescriptor&gt;().ToList();_x000d__x000a__x000d__x000a_    DokumentVersionFieldDescriptor DokumentVersionFieldDescriptor = fieldDescriptoren.FirstOrDefault(fd =&gt; fd is DokumentVersionFieldDescriptor) as DokumentVersionFieldDescriptor;_x000d__x000a__x000d__x000a_    if (DokumentVersionFieldDescriptor == null)_x000d__x000a_        return string.Empty;_x000d__x000a__x000d__x000a_    ICustomFieldDescriptor customFieldDescriptor = DokumentVersionFieldDescriptor as ICustomFieldDescriptor;_x000d__x000a__x000d__x000a_    if (customFieldDescriptor == null)_x000d__x000a_        return string.Empty;_x000d__x000a__x000d__x000a_    string version = customFieldDescriptor.GetDisplayValue(obj);_x000d__x000a__x000d__x000a_    if (string.IsNullOrEmpty(version))_x000d__x000a_        return string.Empty;_x000d__x000a__x000d__x000a_    string[] split = version.Split(new String[] { &quot;.&quot; }, StringSplitOptions.RemoveEmptyEntries);_x000d__x000a__x000d__x000a_    if (split.Length == 0)_x000d__x000a_        return string.Empty;_x000d__x000a__x000d__x000a_    int lastIndex = split.Length - 1;_x000d__x000a__x000d__x000a_    int lastDigit = int.Parse(split[lastIndex]);_x000d__x000a__x000d__x000a_    lastDigit = lastDigit + 1;_x000d__x000a__x000d__x000a_    split[lastIndex] = lastDigit.ToString();_x000d__x000a__x000d__x000a_    string newVersion = split.Aggregate((a, b) =&gt; a + &quot;.&quot; + b);_x000d__x000a__x000d__x000a_    return newVersion ?? string.Empty;          _x000d__x000a__x000d__x000a_  }_x000d__x000a_}_x000d__x000a_}"/>
    <w:docVar w:name="MetaTool_TypeDefinition" w:val="Dokument"/>
  </w:docVars>
  <w:rsids>
    <w:rsidRoot w:val="00CF5FE8"/>
    <w:rsid w:val="002A710D"/>
    <w:rsid w:val="0059462D"/>
    <w:rsid w:val="006459B2"/>
    <w:rsid w:val="00813487"/>
    <w:rsid w:val="009D3099"/>
    <w:rsid w:val="00AD6BBD"/>
    <w:rsid w:val="00C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68E4B4"/>
  <w15:docId w15:val="{693770F0-A925-4F45-BFF2-3879B39F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BE1DDD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99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Aufzhlung">
    <w:name w:val="Aufzählung"/>
    <w:basedOn w:val="Textkrper"/>
    <w:link w:val="AufzhlungZchn"/>
    <w:uiPriority w:val="4"/>
    <w:qFormat/>
    <w:rsid w:val="00CF5FE8"/>
    <w:pPr>
      <w:keepLines/>
      <w:widowControl/>
      <w:numPr>
        <w:numId w:val="26"/>
      </w:numPr>
      <w:autoSpaceDE/>
      <w:autoSpaceDN/>
      <w:spacing w:before="200" w:after="200" w:line="300" w:lineRule="auto"/>
      <w:contextualSpacing/>
      <w:jc w:val="both"/>
      <w:textboxTightWrap w:val="firstAndLastLine"/>
    </w:pPr>
    <w:rPr>
      <w:rFonts w:eastAsia="Times" w:cs="Times New Roman"/>
      <w:bCs w:val="0"/>
      <w:szCs w:val="20"/>
      <w:lang w:eastAsia="de-CH"/>
    </w:rPr>
  </w:style>
  <w:style w:type="character" w:customStyle="1" w:styleId="AufzhlungZchn">
    <w:name w:val="Aufzählung Zchn"/>
    <w:basedOn w:val="TextkrperZchn"/>
    <w:link w:val="Aufzhlung"/>
    <w:uiPriority w:val="4"/>
    <w:rsid w:val="00CF5FE8"/>
    <w:rPr>
      <w:rFonts w:ascii="Arial" w:eastAsia="Times" w:hAnsi="Arial" w:cs="Times New Roman"/>
      <w:sz w:val="21"/>
      <w:szCs w:val="20"/>
      <w:lang w:val="en-US" w:eastAsia="de-CH"/>
    </w:rPr>
  </w:style>
  <w:style w:type="paragraph" w:customStyle="1" w:styleId="TextkrperTitelseite">
    <w:name w:val="Textkörper Titelseite"/>
    <w:basedOn w:val="Textkrper"/>
    <w:link w:val="TextkrperTitelseiteZchn"/>
    <w:qFormat/>
    <w:rsid w:val="00CF5FE8"/>
    <w:pPr>
      <w:keepLines/>
      <w:widowControl/>
      <w:autoSpaceDE/>
      <w:autoSpaceDN/>
      <w:spacing w:line="360" w:lineRule="auto"/>
      <w:textboxTightWrap w:val="firstAndLastLine"/>
    </w:pPr>
    <w:rPr>
      <w:rFonts w:eastAsia="Times" w:cs="Times New Roman"/>
      <w:bCs w:val="0"/>
      <w:szCs w:val="20"/>
      <w:lang w:eastAsia="de-CH"/>
    </w:rPr>
  </w:style>
  <w:style w:type="character" w:customStyle="1" w:styleId="TextkrperTitelseiteZchn">
    <w:name w:val="Textkörper Titelseite Zchn"/>
    <w:basedOn w:val="TextkrperZchn"/>
    <w:link w:val="TextkrperTitelseite"/>
    <w:rsid w:val="00CF5FE8"/>
    <w:rPr>
      <w:rFonts w:ascii="Arial" w:eastAsia="Times" w:hAnsi="Arial" w:cs="Times New Roman"/>
      <w:sz w:val="21"/>
      <w:szCs w:val="20"/>
      <w:lang w:val="en-US" w:eastAsia="de-CH"/>
    </w:rPr>
  </w:style>
  <w:style w:type="numbering" w:customStyle="1" w:styleId="VertragAufzhlung">
    <w:name w:val="Vertrag Aufzählung"/>
    <w:basedOn w:val="KeineListe"/>
    <w:uiPriority w:val="99"/>
    <w:rsid w:val="00CF5FE8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869DAE36-85E9-4890-A085-639F16C0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Glöggler Christine, FIN-KAIO-AP-AS2</dc:creator>
  <dc:description>Bezeichnung</dc:description>
  <cp:lastModifiedBy>Hari Caroline, FIN-KAIO-BR-R</cp:lastModifiedBy>
  <cp:revision>12</cp:revision>
  <cp:lastPrinted>2019-09-11T20:00:00Z</cp:lastPrinted>
  <dcterms:created xsi:type="dcterms:W3CDTF">2019-12-23T09:45:00Z</dcterms:created>
  <dcterms:modified xsi:type="dcterms:W3CDTF">2022-05-23T06:01:00Z</dcterms:modified>
</cp:coreProperties>
</file>